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E7" w:rsidRPr="00DA6341" w:rsidRDefault="00F877E7" w:rsidP="00F877E7">
      <w:pPr>
        <w:spacing w:after="0" w:line="240" w:lineRule="auto"/>
        <w:jc w:val="right"/>
        <w:rPr>
          <w:rFonts w:ascii="Arial" w:hAnsi="Arial" w:cs="Arial"/>
        </w:rPr>
      </w:pPr>
      <w:r w:rsidRPr="00DA6341">
        <w:rPr>
          <w:rFonts w:ascii="Arial" w:hAnsi="Arial" w:cs="Arial"/>
        </w:rPr>
        <w:t>Please return completed form by mail or email to:</w:t>
      </w:r>
    </w:p>
    <w:p w:rsidR="00F877E7" w:rsidRPr="00DA6341" w:rsidRDefault="00F877E7" w:rsidP="00F877E7">
      <w:pPr>
        <w:spacing w:after="0" w:line="240" w:lineRule="auto"/>
        <w:jc w:val="right"/>
        <w:rPr>
          <w:rFonts w:ascii="Arial" w:hAnsi="Arial" w:cs="Arial"/>
        </w:rPr>
      </w:pPr>
      <w:r w:rsidRPr="00DA6341">
        <w:rPr>
          <w:rFonts w:ascii="Arial" w:hAnsi="Arial" w:cs="Arial"/>
        </w:rPr>
        <w:t xml:space="preserve">Manager </w:t>
      </w:r>
      <w:r>
        <w:rPr>
          <w:rFonts w:ascii="Arial" w:hAnsi="Arial" w:cs="Arial"/>
        </w:rPr>
        <w:t xml:space="preserve">Maritime Safety and </w:t>
      </w:r>
      <w:r w:rsidRPr="00DA6341">
        <w:rPr>
          <w:rFonts w:ascii="Arial" w:hAnsi="Arial" w:cs="Arial"/>
        </w:rPr>
        <w:t xml:space="preserve">Environment </w:t>
      </w:r>
      <w:r>
        <w:rPr>
          <w:rFonts w:ascii="Arial" w:hAnsi="Arial" w:cs="Arial"/>
        </w:rPr>
        <w:t>Policy</w:t>
      </w:r>
    </w:p>
    <w:p w:rsidR="00F877E7" w:rsidRPr="00DA6341" w:rsidRDefault="00F877E7" w:rsidP="00F877E7">
      <w:pPr>
        <w:spacing w:after="0" w:line="240" w:lineRule="auto"/>
        <w:jc w:val="right"/>
        <w:rPr>
          <w:rFonts w:ascii="Arial" w:hAnsi="Arial" w:cs="Arial"/>
        </w:rPr>
      </w:pPr>
      <w:r w:rsidRPr="00DA6341">
        <w:rPr>
          <w:rFonts w:ascii="Arial" w:hAnsi="Arial" w:cs="Arial"/>
        </w:rPr>
        <w:t>GPO Box 2181, Canberra ACT 2601, Australia</w:t>
      </w:r>
    </w:p>
    <w:p w:rsidR="00CB27B6" w:rsidRPr="00DA6341" w:rsidRDefault="00F877E7" w:rsidP="00F877E7">
      <w:pPr>
        <w:spacing w:after="0" w:line="240" w:lineRule="auto"/>
        <w:jc w:val="right"/>
        <w:rPr>
          <w:rFonts w:ascii="Arial" w:hAnsi="Arial" w:cs="Arial"/>
        </w:rPr>
      </w:pPr>
      <w:r w:rsidRPr="00DA6341">
        <w:rPr>
          <w:rFonts w:ascii="Arial" w:hAnsi="Arial" w:cs="Arial"/>
        </w:rPr>
        <w:t>Email:</w:t>
      </w:r>
      <w:r>
        <w:rPr>
          <w:rFonts w:ascii="Arial" w:hAnsi="Arial" w:cs="Arial"/>
        </w:rPr>
        <w:t xml:space="preserve"> </w:t>
      </w:r>
      <w:hyperlink r:id="rId8" w:history="1">
        <w:r w:rsidRPr="007D75C4">
          <w:rPr>
            <w:rStyle w:val="Hyperlink"/>
            <w:rFonts w:ascii="Arial" w:hAnsi="Arial" w:cs="Arial"/>
          </w:rPr>
          <w:t>environment.standards@amsa.gov.au</w:t>
        </w:r>
      </w:hyperlink>
    </w:p>
    <w:p w:rsidR="00CB27B6" w:rsidRPr="00DA6341" w:rsidRDefault="00CB27B6" w:rsidP="00CB27B6">
      <w:pPr>
        <w:spacing w:after="0" w:line="240" w:lineRule="auto"/>
        <w:rPr>
          <w:rFonts w:ascii="Arial" w:hAnsi="Arial" w:cs="Arial"/>
        </w:rPr>
      </w:pPr>
    </w:p>
    <w:tbl>
      <w:tblPr>
        <w:tblStyle w:val="TableGrid"/>
        <w:tblW w:w="10490" w:type="dxa"/>
        <w:tblInd w:w="-572" w:type="dxa"/>
        <w:tblLook w:val="04A0" w:firstRow="1" w:lastRow="0" w:firstColumn="1" w:lastColumn="0" w:noHBand="0" w:noVBand="1"/>
      </w:tblPr>
      <w:tblGrid>
        <w:gridCol w:w="2118"/>
        <w:gridCol w:w="1270"/>
        <w:gridCol w:w="1271"/>
        <w:gridCol w:w="76"/>
        <w:gridCol w:w="283"/>
        <w:gridCol w:w="913"/>
        <w:gridCol w:w="524"/>
        <w:gridCol w:w="681"/>
        <w:gridCol w:w="124"/>
        <w:gridCol w:w="93"/>
        <w:gridCol w:w="1056"/>
        <w:gridCol w:w="2081"/>
      </w:tblGrid>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07655" w:rsidRPr="00DA6341" w:rsidRDefault="00107655" w:rsidP="00CE1800">
            <w:pPr>
              <w:rPr>
                <w:rFonts w:ascii="Arial" w:hAnsi="Arial" w:cs="Arial"/>
              </w:rPr>
            </w:pPr>
            <w:r w:rsidRPr="00DA6341">
              <w:rPr>
                <w:rFonts w:ascii="Arial" w:hAnsi="Arial" w:cs="Arial"/>
                <w:sz w:val="20"/>
              </w:rPr>
              <w:t>Name of Company*</w:t>
            </w:r>
          </w:p>
        </w:tc>
        <w:tc>
          <w:tcPr>
            <w:tcW w:w="8372" w:type="dxa"/>
            <w:gridSpan w:val="11"/>
            <w:tcBorders>
              <w:left w:val="single" w:sz="4" w:space="0" w:color="auto"/>
              <w:right w:val="single" w:sz="2" w:space="0" w:color="auto"/>
            </w:tcBorders>
          </w:tcPr>
          <w:p w:rsidR="00107655" w:rsidRPr="00DA6341" w:rsidRDefault="0050436E" w:rsidP="0050436E">
            <w:pPr>
              <w:spacing w:before="60" w:after="60"/>
              <w:rPr>
                <w:rFonts w:ascii="Arial" w:hAnsi="Arial" w:cs="Arial"/>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07655" w:rsidRPr="00DA6341" w:rsidTr="0050436E">
        <w:trPr>
          <w:trHeight w:val="87"/>
        </w:trPr>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r w:rsidRPr="00DA6341">
              <w:rPr>
                <w:rFonts w:ascii="Arial" w:hAnsi="Arial" w:cs="Arial"/>
                <w:sz w:val="6"/>
              </w:rPr>
              <w:t xml:space="preserve"> </w:t>
            </w:r>
          </w:p>
        </w:tc>
        <w:tc>
          <w:tcPr>
            <w:tcW w:w="1270" w:type="dxa"/>
            <w:tcBorders>
              <w:left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7102" w:type="dxa"/>
            <w:gridSpan w:val="10"/>
            <w:tcBorders>
              <w:left w:val="single" w:sz="4" w:space="0" w:color="FFFFFF" w:themeColor="background1"/>
              <w:right w:val="single" w:sz="2" w:space="0" w:color="FFFFFF" w:themeColor="background1"/>
            </w:tcBorders>
          </w:tcPr>
          <w:p w:rsidR="00107655" w:rsidRPr="00DA6341" w:rsidRDefault="00107655" w:rsidP="00CB27B6">
            <w:pPr>
              <w:rPr>
                <w:rFonts w:ascii="Arial" w:hAnsi="Arial" w:cs="Arial"/>
                <w:sz w:val="6"/>
              </w:rPr>
            </w:pPr>
          </w:p>
        </w:tc>
      </w:tr>
      <w:tr w:rsidR="00107655" w:rsidRPr="00DA6341" w:rsidTr="0050436E">
        <w:trPr>
          <w:trHeight w:val="87"/>
        </w:trPr>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07655" w:rsidRPr="00DA6341" w:rsidRDefault="00DA6341" w:rsidP="00CB27B6">
            <w:pPr>
              <w:rPr>
                <w:rFonts w:ascii="Arial" w:hAnsi="Arial" w:cs="Arial"/>
                <w:sz w:val="20"/>
              </w:rPr>
            </w:pPr>
            <w:r w:rsidRPr="00DA6341">
              <w:rPr>
                <w:rFonts w:ascii="Arial" w:hAnsi="Arial" w:cs="Arial"/>
                <w:sz w:val="20"/>
              </w:rPr>
              <w:t>Street a</w:t>
            </w:r>
            <w:r w:rsidR="00107655" w:rsidRPr="00DA6341">
              <w:rPr>
                <w:rFonts w:ascii="Arial" w:hAnsi="Arial" w:cs="Arial"/>
                <w:sz w:val="20"/>
              </w:rPr>
              <w:t>ddress</w:t>
            </w:r>
          </w:p>
        </w:tc>
        <w:tc>
          <w:tcPr>
            <w:tcW w:w="8372" w:type="dxa"/>
            <w:gridSpan w:val="11"/>
            <w:tcBorders>
              <w:left w:val="single" w:sz="4" w:space="0" w:color="auto"/>
              <w:right w:val="single" w:sz="2" w:space="0" w:color="auto"/>
            </w:tcBorders>
          </w:tcPr>
          <w:p w:rsidR="00107655" w:rsidRPr="00DA6341" w:rsidRDefault="0050436E" w:rsidP="0050436E">
            <w:pPr>
              <w:spacing w:before="60" w:after="60"/>
              <w:rPr>
                <w:rFonts w:ascii="Arial" w:hAnsi="Arial" w:cs="Arial"/>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bookmarkEnd w:id="0"/>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1270" w:type="dxa"/>
            <w:tcBorders>
              <w:left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7102" w:type="dxa"/>
            <w:gridSpan w:val="10"/>
            <w:tcBorders>
              <w:left w:val="single" w:sz="4" w:space="0" w:color="FFFFFF" w:themeColor="background1"/>
              <w:right w:val="single" w:sz="2" w:space="0" w:color="FFFFFF" w:themeColor="background1"/>
            </w:tcBorders>
          </w:tcPr>
          <w:p w:rsidR="00107655" w:rsidRPr="00DA6341" w:rsidRDefault="00107655" w:rsidP="00CB27B6">
            <w:pPr>
              <w:rPr>
                <w:rFonts w:ascii="Arial" w:hAnsi="Arial" w:cs="Arial"/>
                <w:sz w:val="6"/>
              </w:rPr>
            </w:pP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07655" w:rsidRPr="00DA6341" w:rsidRDefault="000B1C81" w:rsidP="00CB27B6">
            <w:pPr>
              <w:rPr>
                <w:rFonts w:ascii="Arial" w:hAnsi="Arial" w:cs="Arial"/>
                <w:sz w:val="20"/>
              </w:rPr>
            </w:pPr>
            <w:r>
              <w:rPr>
                <w:rFonts w:ascii="Arial" w:hAnsi="Arial" w:cs="Arial"/>
                <w:sz w:val="20"/>
              </w:rPr>
              <w:t>Postal a</w:t>
            </w:r>
            <w:r w:rsidR="00107655" w:rsidRPr="00DA6341">
              <w:rPr>
                <w:rFonts w:ascii="Arial" w:hAnsi="Arial" w:cs="Arial"/>
                <w:sz w:val="20"/>
              </w:rPr>
              <w:t>ddress</w:t>
            </w:r>
          </w:p>
        </w:tc>
        <w:tc>
          <w:tcPr>
            <w:tcW w:w="8372" w:type="dxa"/>
            <w:gridSpan w:val="11"/>
            <w:tcBorders>
              <w:left w:val="single" w:sz="4" w:space="0" w:color="auto"/>
              <w:right w:val="single" w:sz="2" w:space="0" w:color="auto"/>
            </w:tcBorders>
          </w:tcPr>
          <w:p w:rsidR="00107655" w:rsidRPr="00DA6341" w:rsidRDefault="0050436E" w:rsidP="0050436E">
            <w:pPr>
              <w:spacing w:before="60" w:after="60"/>
              <w:rPr>
                <w:rFonts w:ascii="Arial" w:hAnsi="Arial" w:cs="Arial"/>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1270" w:type="dxa"/>
            <w:tcBorders>
              <w:left w:val="single" w:sz="4" w:space="0" w:color="FFFFFF" w:themeColor="background1"/>
              <w:bottom w:val="single" w:sz="4" w:space="0" w:color="FFFFFF"/>
              <w:right w:val="single" w:sz="4" w:space="0" w:color="FFFFFF" w:themeColor="background1"/>
            </w:tcBorders>
          </w:tcPr>
          <w:p w:rsidR="00107655" w:rsidRPr="00DA6341" w:rsidRDefault="00107655" w:rsidP="00CB27B6">
            <w:pPr>
              <w:rPr>
                <w:rFonts w:ascii="Arial" w:hAnsi="Arial" w:cs="Arial"/>
                <w:sz w:val="6"/>
              </w:rPr>
            </w:pPr>
          </w:p>
        </w:tc>
        <w:tc>
          <w:tcPr>
            <w:tcW w:w="7102" w:type="dxa"/>
            <w:gridSpan w:val="10"/>
            <w:tcBorders>
              <w:left w:val="single" w:sz="4" w:space="0" w:color="FFFFFF" w:themeColor="background1"/>
              <w:bottom w:val="single" w:sz="4" w:space="0" w:color="FFFFFF"/>
              <w:right w:val="single" w:sz="4" w:space="0" w:color="FFFFFF" w:themeColor="background1"/>
            </w:tcBorders>
          </w:tcPr>
          <w:p w:rsidR="00107655" w:rsidRPr="00DA6341" w:rsidRDefault="00107655" w:rsidP="00CB27B6">
            <w:pPr>
              <w:rPr>
                <w:rFonts w:ascii="Arial" w:hAnsi="Arial" w:cs="Arial"/>
                <w:sz w:val="6"/>
              </w:rPr>
            </w:pPr>
          </w:p>
        </w:tc>
      </w:tr>
      <w:tr w:rsidR="00107655" w:rsidRPr="00DA6341" w:rsidTr="0050436E">
        <w:trPr>
          <w:trHeight w:val="287"/>
        </w:trPr>
        <w:tc>
          <w:tcPr>
            <w:tcW w:w="46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07655" w:rsidRPr="000B1C81" w:rsidRDefault="00107655" w:rsidP="00D74895">
            <w:pPr>
              <w:rPr>
                <w:rFonts w:ascii="Arial" w:hAnsi="Arial" w:cs="Arial"/>
                <w:i/>
                <w:sz w:val="20"/>
                <w:szCs w:val="20"/>
              </w:rPr>
            </w:pPr>
            <w:r w:rsidRPr="000B1C81">
              <w:rPr>
                <w:rFonts w:ascii="Arial" w:hAnsi="Arial" w:cs="Arial"/>
                <w:sz w:val="20"/>
                <w:szCs w:val="20"/>
              </w:rPr>
              <w:t>Quality Management</w:t>
            </w:r>
            <w:r w:rsidR="00D74895" w:rsidRPr="000B1C81">
              <w:rPr>
                <w:rFonts w:ascii="Arial" w:hAnsi="Arial" w:cs="Arial"/>
                <w:sz w:val="20"/>
                <w:szCs w:val="20"/>
              </w:rPr>
              <w:t xml:space="preserve"> </w:t>
            </w:r>
            <w:r w:rsidRPr="000B1C81">
              <w:rPr>
                <w:rFonts w:ascii="Arial" w:hAnsi="Arial" w:cs="Arial"/>
                <w:sz w:val="20"/>
                <w:szCs w:val="20"/>
              </w:rPr>
              <w:t xml:space="preserve">System* </w:t>
            </w:r>
            <w:r w:rsidRPr="000B1C81">
              <w:rPr>
                <w:rFonts w:ascii="Arial" w:hAnsi="Arial" w:cs="Arial"/>
                <w:i/>
                <w:sz w:val="20"/>
                <w:szCs w:val="20"/>
              </w:rPr>
              <w:t>(e.g. ISO 9001)</w:t>
            </w:r>
            <w:r w:rsidR="00BB0F33" w:rsidRPr="00BB0F33">
              <w:rPr>
                <w:rFonts w:ascii="Arial" w:hAnsi="Arial" w:cs="Arial"/>
                <w:sz w:val="20"/>
                <w:szCs w:val="20"/>
                <w:vertAlign w:val="superscript"/>
              </w:rPr>
              <w:t>i</w:t>
            </w:r>
            <w:r w:rsidRPr="000B1C81">
              <w:rPr>
                <w:rStyle w:val="EndnoteReference"/>
                <w:rFonts w:ascii="Arial" w:hAnsi="Arial" w:cs="Arial"/>
                <w:sz w:val="20"/>
                <w:szCs w:val="20"/>
              </w:rPr>
              <w:endnoteReference w:id="1"/>
            </w:r>
          </w:p>
        </w:tc>
        <w:tc>
          <w:tcPr>
            <w:tcW w:w="5831" w:type="dxa"/>
            <w:gridSpan w:val="9"/>
            <w:tcBorders>
              <w:top w:val="single" w:sz="4" w:space="0" w:color="auto"/>
              <w:left w:val="single" w:sz="4" w:space="0" w:color="auto"/>
              <w:bottom w:val="single" w:sz="4" w:space="0" w:color="auto"/>
              <w:right w:val="single" w:sz="4" w:space="0" w:color="auto"/>
            </w:tcBorders>
            <w:vAlign w:val="center"/>
          </w:tcPr>
          <w:p w:rsidR="00107655" w:rsidRPr="00DA6341" w:rsidRDefault="0050436E" w:rsidP="0050436E">
            <w:pPr>
              <w:spacing w:before="60" w:after="60"/>
              <w:rPr>
                <w:rFonts w:ascii="Arial" w:hAnsi="Arial" w:cs="Arial"/>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127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7102" w:type="dxa"/>
            <w:gridSpan w:val="10"/>
            <w:tcBorders>
              <w:top w:val="single" w:sz="4" w:space="0" w:color="FFFFFF"/>
              <w:left w:val="single" w:sz="4" w:space="0" w:color="FFFFFF" w:themeColor="background1"/>
              <w:bottom w:val="single" w:sz="4" w:space="0" w:color="FFFFFF" w:themeColor="background1"/>
              <w:right w:val="single" w:sz="2" w:space="0" w:color="FFFFFF" w:themeColor="background1"/>
            </w:tcBorders>
          </w:tcPr>
          <w:p w:rsidR="00107655" w:rsidRPr="00DA6341" w:rsidRDefault="00107655" w:rsidP="00CB27B6">
            <w:pPr>
              <w:rPr>
                <w:rFonts w:ascii="Arial" w:hAnsi="Arial" w:cs="Arial"/>
                <w:sz w:val="6"/>
              </w:rPr>
            </w:pP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07655" w:rsidRPr="000B1C81" w:rsidRDefault="000B1C81" w:rsidP="00CB27B6">
            <w:pPr>
              <w:rPr>
                <w:rFonts w:ascii="Arial" w:hAnsi="Arial" w:cs="Arial"/>
                <w:sz w:val="20"/>
              </w:rPr>
            </w:pPr>
            <w:r w:rsidRPr="000B1C81">
              <w:rPr>
                <w:rFonts w:ascii="Arial" w:hAnsi="Arial" w:cs="Arial"/>
                <w:sz w:val="20"/>
              </w:rPr>
              <w:t>Contact n</w:t>
            </w:r>
            <w:r w:rsidR="00107655" w:rsidRPr="000B1C81">
              <w:rPr>
                <w:rFonts w:ascii="Arial" w:hAnsi="Arial" w:cs="Arial"/>
                <w:sz w:val="20"/>
              </w:rPr>
              <w:t>ame</w:t>
            </w:r>
          </w:p>
        </w:tc>
        <w:tc>
          <w:tcPr>
            <w:tcW w:w="2900" w:type="dxa"/>
            <w:gridSpan w:val="4"/>
            <w:tcBorders>
              <w:top w:val="single" w:sz="4" w:space="0" w:color="auto"/>
              <w:left w:val="single" w:sz="4" w:space="0" w:color="auto"/>
              <w:bottom w:val="single" w:sz="4" w:space="0" w:color="auto"/>
              <w:right w:val="single" w:sz="2" w:space="0" w:color="auto"/>
            </w:tcBorders>
          </w:tcPr>
          <w:p w:rsidR="00107655" w:rsidRPr="00DA6341" w:rsidRDefault="0050436E" w:rsidP="0050436E">
            <w:pPr>
              <w:spacing w:before="60" w:after="60"/>
              <w:rPr>
                <w:rFonts w:ascii="Arial" w:hAnsi="Arial" w:cs="Arial"/>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35" w:type="dxa"/>
            <w:gridSpan w:val="5"/>
            <w:tcBorders>
              <w:top w:val="single" w:sz="4" w:space="0" w:color="FFFFFF" w:themeColor="background1"/>
              <w:left w:val="single" w:sz="4" w:space="0" w:color="auto"/>
              <w:bottom w:val="single" w:sz="4" w:space="0" w:color="FFFFFF" w:themeColor="background1"/>
              <w:right w:val="single" w:sz="2" w:space="0" w:color="auto"/>
            </w:tcBorders>
            <w:vAlign w:val="center"/>
          </w:tcPr>
          <w:p w:rsidR="00107655" w:rsidRPr="000B1C81" w:rsidRDefault="00107655" w:rsidP="0050436E">
            <w:pPr>
              <w:spacing w:before="60" w:after="60"/>
              <w:jc w:val="right"/>
              <w:rPr>
                <w:rFonts w:ascii="Arial" w:hAnsi="Arial" w:cs="Arial"/>
                <w:sz w:val="20"/>
              </w:rPr>
            </w:pPr>
            <w:r w:rsidRPr="000B1C81">
              <w:rPr>
                <w:rFonts w:ascii="Arial" w:hAnsi="Arial" w:cs="Arial"/>
                <w:sz w:val="20"/>
              </w:rPr>
              <w:t>Telephone number</w:t>
            </w:r>
          </w:p>
        </w:tc>
        <w:tc>
          <w:tcPr>
            <w:tcW w:w="3137" w:type="dxa"/>
            <w:gridSpan w:val="2"/>
            <w:tcBorders>
              <w:top w:val="single" w:sz="4" w:space="0" w:color="auto"/>
              <w:left w:val="single" w:sz="4" w:space="0" w:color="auto"/>
              <w:bottom w:val="single" w:sz="4" w:space="0" w:color="auto"/>
              <w:right w:val="single" w:sz="2" w:space="0" w:color="auto"/>
            </w:tcBorders>
          </w:tcPr>
          <w:p w:rsidR="00107655" w:rsidRPr="00DA6341" w:rsidRDefault="0050436E" w:rsidP="0050436E">
            <w:pPr>
              <w:spacing w:before="60" w:after="60"/>
              <w:rPr>
                <w:rFonts w:ascii="Arial" w:hAnsi="Arial" w:cs="Arial"/>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1270" w:type="dxa"/>
            <w:tcBorders>
              <w:top w:val="single" w:sz="4" w:space="0" w:color="FFFFFF" w:themeColor="background1"/>
              <w:left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7102" w:type="dxa"/>
            <w:gridSpan w:val="10"/>
            <w:tcBorders>
              <w:top w:val="single" w:sz="4" w:space="0" w:color="FFFFFF" w:themeColor="background1"/>
              <w:left w:val="single" w:sz="4" w:space="0" w:color="FFFFFF" w:themeColor="background1"/>
              <w:right w:val="single" w:sz="2" w:space="0" w:color="FFFFFF" w:themeColor="background1"/>
            </w:tcBorders>
          </w:tcPr>
          <w:p w:rsidR="00107655" w:rsidRPr="00DA6341" w:rsidRDefault="00107655" w:rsidP="00CB27B6">
            <w:pPr>
              <w:rPr>
                <w:rFonts w:ascii="Arial" w:hAnsi="Arial" w:cs="Arial"/>
                <w:sz w:val="6"/>
              </w:rPr>
            </w:pP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07655" w:rsidRPr="00DA6341" w:rsidRDefault="000B1C81" w:rsidP="00CB27B6">
            <w:pPr>
              <w:rPr>
                <w:rFonts w:ascii="Arial" w:hAnsi="Arial" w:cs="Arial"/>
              </w:rPr>
            </w:pPr>
            <w:r w:rsidRPr="000B1C81">
              <w:rPr>
                <w:rFonts w:ascii="Arial" w:hAnsi="Arial" w:cs="Arial"/>
                <w:sz w:val="20"/>
              </w:rPr>
              <w:t>Email a</w:t>
            </w:r>
            <w:r w:rsidR="00107655" w:rsidRPr="000B1C81">
              <w:rPr>
                <w:rFonts w:ascii="Arial" w:hAnsi="Arial" w:cs="Arial"/>
                <w:sz w:val="20"/>
              </w:rPr>
              <w:t>ddress</w:t>
            </w:r>
          </w:p>
        </w:tc>
        <w:tc>
          <w:tcPr>
            <w:tcW w:w="8372" w:type="dxa"/>
            <w:gridSpan w:val="11"/>
            <w:tcBorders>
              <w:left w:val="single" w:sz="4" w:space="0" w:color="auto"/>
              <w:right w:val="single" w:sz="2" w:space="0" w:color="auto"/>
            </w:tcBorders>
          </w:tcPr>
          <w:p w:rsidR="00107655" w:rsidRPr="00DA6341" w:rsidRDefault="0050436E" w:rsidP="0050436E">
            <w:pPr>
              <w:spacing w:before="60" w:after="60"/>
              <w:rPr>
                <w:rFonts w:ascii="Arial" w:hAnsi="Arial" w:cs="Arial"/>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1270" w:type="dxa"/>
            <w:tcBorders>
              <w:left w:val="single" w:sz="4" w:space="0" w:color="FFFFFF" w:themeColor="background1"/>
              <w:right w:val="single" w:sz="4" w:space="0" w:color="FFFFFF" w:themeColor="background1"/>
            </w:tcBorders>
          </w:tcPr>
          <w:p w:rsidR="00107655" w:rsidRPr="00DA6341" w:rsidRDefault="00107655" w:rsidP="00CB27B6">
            <w:pPr>
              <w:rPr>
                <w:rFonts w:ascii="Arial" w:hAnsi="Arial" w:cs="Arial"/>
                <w:sz w:val="6"/>
              </w:rPr>
            </w:pPr>
          </w:p>
        </w:tc>
        <w:tc>
          <w:tcPr>
            <w:tcW w:w="7102" w:type="dxa"/>
            <w:gridSpan w:val="10"/>
            <w:tcBorders>
              <w:left w:val="single" w:sz="4" w:space="0" w:color="FFFFFF" w:themeColor="background1"/>
              <w:right w:val="single" w:sz="2" w:space="0" w:color="FFFFFF" w:themeColor="background1"/>
            </w:tcBorders>
          </w:tcPr>
          <w:p w:rsidR="00107655" w:rsidRPr="00DA6341" w:rsidRDefault="00107655" w:rsidP="00CB27B6">
            <w:pPr>
              <w:rPr>
                <w:rFonts w:ascii="Arial" w:hAnsi="Arial" w:cs="Arial"/>
                <w:sz w:val="6"/>
              </w:rPr>
            </w:pP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07655" w:rsidRPr="000B1C81" w:rsidRDefault="000B1C81" w:rsidP="00CB27B6">
            <w:pPr>
              <w:rPr>
                <w:rFonts w:ascii="Arial" w:hAnsi="Arial" w:cs="Arial"/>
                <w:sz w:val="20"/>
              </w:rPr>
            </w:pPr>
            <w:r w:rsidRPr="000B1C81">
              <w:rPr>
                <w:rFonts w:ascii="Arial" w:hAnsi="Arial" w:cs="Arial"/>
                <w:sz w:val="20"/>
              </w:rPr>
              <w:t>Fuel oil s</w:t>
            </w:r>
            <w:r w:rsidR="00107655" w:rsidRPr="000B1C81">
              <w:rPr>
                <w:rFonts w:ascii="Arial" w:hAnsi="Arial" w:cs="Arial"/>
                <w:sz w:val="20"/>
              </w:rPr>
              <w:t>upplier</w:t>
            </w:r>
            <w:r w:rsidR="00107655" w:rsidRPr="000B1C81">
              <w:rPr>
                <w:rStyle w:val="EndnoteReference"/>
                <w:rFonts w:ascii="Arial" w:hAnsi="Arial" w:cs="Arial"/>
                <w:sz w:val="20"/>
              </w:rPr>
              <w:endnoteReference w:id="2"/>
            </w:r>
            <w:r w:rsidR="008F41BF" w:rsidRPr="008F41BF">
              <w:rPr>
                <w:rFonts w:ascii="Arial" w:hAnsi="Arial" w:cs="Arial"/>
                <w:sz w:val="20"/>
                <w:vertAlign w:val="superscript"/>
              </w:rPr>
              <w:t>i</w:t>
            </w:r>
          </w:p>
        </w:tc>
        <w:tc>
          <w:tcPr>
            <w:tcW w:w="8372" w:type="dxa"/>
            <w:gridSpan w:val="11"/>
            <w:tcBorders>
              <w:left w:val="single" w:sz="4" w:space="0" w:color="auto"/>
              <w:right w:val="single" w:sz="2" w:space="0" w:color="auto"/>
            </w:tcBorders>
          </w:tcPr>
          <w:p w:rsidR="00107655" w:rsidRPr="00DA6341" w:rsidRDefault="0050436E" w:rsidP="0050436E">
            <w:pPr>
              <w:spacing w:before="60" w:after="60"/>
              <w:rPr>
                <w:rFonts w:ascii="Arial" w:hAnsi="Arial" w:cs="Arial"/>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7655" w:rsidRPr="00DA6341" w:rsidRDefault="00107655" w:rsidP="00595CC6">
            <w:pPr>
              <w:rPr>
                <w:rFonts w:ascii="Arial" w:hAnsi="Arial" w:cs="Arial"/>
              </w:rPr>
            </w:pPr>
          </w:p>
        </w:tc>
        <w:tc>
          <w:tcPr>
            <w:tcW w:w="1270" w:type="dxa"/>
            <w:tcBorders>
              <w:left w:val="single" w:sz="4" w:space="0" w:color="FFFFFF" w:themeColor="background1"/>
              <w:right w:val="single" w:sz="4" w:space="0" w:color="FFFFFF" w:themeColor="background1"/>
            </w:tcBorders>
          </w:tcPr>
          <w:p w:rsidR="00107655" w:rsidRPr="00DA6341" w:rsidRDefault="00107655" w:rsidP="00CB27B6">
            <w:pPr>
              <w:rPr>
                <w:rFonts w:ascii="Arial" w:hAnsi="Arial" w:cs="Arial"/>
              </w:rPr>
            </w:pPr>
          </w:p>
        </w:tc>
        <w:tc>
          <w:tcPr>
            <w:tcW w:w="7102" w:type="dxa"/>
            <w:gridSpan w:val="10"/>
            <w:tcBorders>
              <w:left w:val="single" w:sz="4" w:space="0" w:color="FFFFFF" w:themeColor="background1"/>
              <w:right w:val="single" w:sz="2" w:space="0" w:color="FFFFFF" w:themeColor="background1"/>
            </w:tcBorders>
          </w:tcPr>
          <w:p w:rsidR="00107655" w:rsidRPr="00DA6341" w:rsidRDefault="00107655" w:rsidP="00CB27B6">
            <w:pPr>
              <w:rPr>
                <w:rFonts w:ascii="Arial" w:hAnsi="Arial" w:cs="Arial"/>
              </w:rPr>
            </w:pPr>
          </w:p>
        </w:tc>
      </w:tr>
      <w:tr w:rsidR="00107655"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07655" w:rsidRPr="00DA6341" w:rsidRDefault="00107655" w:rsidP="00595CC6">
            <w:pPr>
              <w:rPr>
                <w:rFonts w:ascii="Arial" w:hAnsi="Arial" w:cs="Arial"/>
              </w:rPr>
            </w:pPr>
          </w:p>
        </w:tc>
        <w:tc>
          <w:tcPr>
            <w:tcW w:w="1270" w:type="dxa"/>
            <w:vMerge w:val="restart"/>
            <w:tcBorders>
              <w:left w:val="single" w:sz="4" w:space="0" w:color="auto"/>
            </w:tcBorders>
          </w:tcPr>
          <w:p w:rsidR="00107655" w:rsidRPr="00DA6341" w:rsidRDefault="00107655" w:rsidP="00595CC6">
            <w:pPr>
              <w:rPr>
                <w:rFonts w:ascii="Arial" w:hAnsi="Arial" w:cs="Arial"/>
                <w:sz w:val="20"/>
                <w:szCs w:val="20"/>
              </w:rPr>
            </w:pPr>
            <w:r w:rsidRPr="00DA6341">
              <w:rPr>
                <w:rFonts w:ascii="Arial" w:hAnsi="Arial" w:cs="Arial"/>
                <w:sz w:val="20"/>
                <w:szCs w:val="20"/>
              </w:rPr>
              <w:t>Port</w:t>
            </w:r>
          </w:p>
        </w:tc>
        <w:tc>
          <w:tcPr>
            <w:tcW w:w="1347" w:type="dxa"/>
            <w:gridSpan w:val="2"/>
            <w:vMerge w:val="restart"/>
          </w:tcPr>
          <w:p w:rsidR="000E18C7" w:rsidRPr="00DA6341" w:rsidRDefault="00107655" w:rsidP="00595CC6">
            <w:pPr>
              <w:rPr>
                <w:rFonts w:ascii="Arial" w:hAnsi="Arial" w:cs="Arial"/>
                <w:sz w:val="20"/>
                <w:szCs w:val="20"/>
              </w:rPr>
            </w:pPr>
            <w:r w:rsidRPr="00DA6341">
              <w:rPr>
                <w:rFonts w:ascii="Arial" w:hAnsi="Arial" w:cs="Arial"/>
                <w:sz w:val="20"/>
                <w:szCs w:val="20"/>
              </w:rPr>
              <w:t xml:space="preserve">Phone </w:t>
            </w:r>
          </w:p>
          <w:p w:rsidR="00107655" w:rsidRPr="00DA6341" w:rsidRDefault="00107655" w:rsidP="00595CC6">
            <w:pPr>
              <w:rPr>
                <w:rFonts w:ascii="Arial" w:hAnsi="Arial" w:cs="Arial"/>
                <w:sz w:val="20"/>
                <w:szCs w:val="20"/>
              </w:rPr>
            </w:pPr>
            <w:r w:rsidRPr="00DA6341">
              <w:rPr>
                <w:rFonts w:ascii="Arial" w:hAnsi="Arial" w:cs="Arial"/>
                <w:sz w:val="20"/>
                <w:szCs w:val="20"/>
              </w:rPr>
              <w:t>(for fuel orders)</w:t>
            </w:r>
          </w:p>
        </w:tc>
        <w:tc>
          <w:tcPr>
            <w:tcW w:w="3674" w:type="dxa"/>
            <w:gridSpan w:val="7"/>
            <w:tcBorders>
              <w:bottom w:val="single" w:sz="4" w:space="0" w:color="000000"/>
            </w:tcBorders>
          </w:tcPr>
          <w:p w:rsidR="00417013" w:rsidRPr="00DA6341" w:rsidRDefault="00107655" w:rsidP="00417013">
            <w:pPr>
              <w:jc w:val="center"/>
              <w:rPr>
                <w:rFonts w:ascii="Arial" w:hAnsi="Arial" w:cs="Arial"/>
                <w:sz w:val="20"/>
                <w:szCs w:val="20"/>
              </w:rPr>
            </w:pPr>
            <w:r w:rsidRPr="00DA6341">
              <w:rPr>
                <w:rFonts w:ascii="Arial" w:hAnsi="Arial" w:cs="Arial"/>
                <w:sz w:val="20"/>
                <w:szCs w:val="20"/>
              </w:rPr>
              <w:t>Type of fuel</w:t>
            </w:r>
            <w:r w:rsidR="00D325FA" w:rsidRPr="00D325FA">
              <w:rPr>
                <w:rFonts w:ascii="Arial" w:hAnsi="Arial" w:cs="Arial"/>
                <w:sz w:val="20"/>
                <w:szCs w:val="20"/>
                <w:vertAlign w:val="superscript"/>
              </w:rPr>
              <w:t>iv</w:t>
            </w:r>
            <w:r w:rsidRPr="00DA6341">
              <w:rPr>
                <w:rFonts w:ascii="Arial" w:hAnsi="Arial" w:cs="Arial"/>
                <w:sz w:val="20"/>
                <w:szCs w:val="20"/>
              </w:rPr>
              <w:t xml:space="preserve"> and </w:t>
            </w:r>
          </w:p>
          <w:p w:rsidR="00107655" w:rsidRPr="00DA6341" w:rsidRDefault="00107655" w:rsidP="00417013">
            <w:pPr>
              <w:jc w:val="center"/>
              <w:rPr>
                <w:rFonts w:ascii="Arial" w:hAnsi="Arial" w:cs="Arial"/>
                <w:sz w:val="20"/>
                <w:szCs w:val="20"/>
              </w:rPr>
            </w:pPr>
            <w:r w:rsidRPr="00DA6341">
              <w:rPr>
                <w:rFonts w:ascii="Arial" w:hAnsi="Arial" w:cs="Arial"/>
                <w:sz w:val="20"/>
                <w:szCs w:val="20"/>
              </w:rPr>
              <w:t>s</w:t>
            </w:r>
            <w:r w:rsidR="00417013" w:rsidRPr="00DA6341">
              <w:rPr>
                <w:rFonts w:ascii="Arial" w:hAnsi="Arial" w:cs="Arial"/>
                <w:sz w:val="20"/>
                <w:szCs w:val="20"/>
              </w:rPr>
              <w:t xml:space="preserve">ulphur content of fuel </w:t>
            </w:r>
            <w:r w:rsidRPr="00DA6341">
              <w:rPr>
                <w:rFonts w:ascii="Arial" w:hAnsi="Arial" w:cs="Arial"/>
                <w:sz w:val="20"/>
                <w:szCs w:val="20"/>
              </w:rPr>
              <w:t>(% m/m)</w:t>
            </w:r>
          </w:p>
        </w:tc>
        <w:tc>
          <w:tcPr>
            <w:tcW w:w="2081" w:type="dxa"/>
            <w:vMerge w:val="restart"/>
            <w:tcBorders>
              <w:right w:val="single" w:sz="2" w:space="0" w:color="auto"/>
            </w:tcBorders>
          </w:tcPr>
          <w:p w:rsidR="007D7BDE" w:rsidRPr="00DA6341" w:rsidRDefault="00107655" w:rsidP="00572915">
            <w:pPr>
              <w:pStyle w:val="ListParagraph"/>
              <w:ind w:left="179"/>
              <w:rPr>
                <w:rFonts w:ascii="Arial" w:hAnsi="Arial" w:cs="Arial"/>
              </w:rPr>
            </w:pPr>
            <w:r w:rsidRPr="00DA6341">
              <w:rPr>
                <w:rFonts w:ascii="Arial" w:hAnsi="Arial" w:cs="Arial"/>
                <w:sz w:val="20"/>
                <w:szCs w:val="20"/>
              </w:rPr>
              <w:t>Method of delivery</w:t>
            </w:r>
          </w:p>
          <w:p w:rsidR="00107655" w:rsidRPr="00DA6341" w:rsidRDefault="00107655" w:rsidP="00107655">
            <w:pPr>
              <w:pStyle w:val="ListParagraph"/>
              <w:ind w:left="179"/>
              <w:rPr>
                <w:rFonts w:ascii="Arial" w:hAnsi="Arial" w:cs="Arial"/>
                <w:sz w:val="16"/>
                <w:szCs w:val="16"/>
              </w:rPr>
            </w:pPr>
            <w:r w:rsidRPr="00DA6341">
              <w:rPr>
                <w:rFonts w:ascii="Arial" w:hAnsi="Arial" w:cs="Arial"/>
                <w:sz w:val="16"/>
                <w:szCs w:val="16"/>
              </w:rPr>
              <w:t>A – Road tanker</w:t>
            </w:r>
          </w:p>
          <w:p w:rsidR="00107655" w:rsidRPr="00DA6341" w:rsidRDefault="00107655" w:rsidP="00107655">
            <w:pPr>
              <w:pStyle w:val="ListParagraph"/>
              <w:ind w:left="179"/>
              <w:rPr>
                <w:rFonts w:ascii="Arial" w:hAnsi="Arial" w:cs="Arial"/>
                <w:sz w:val="16"/>
                <w:szCs w:val="16"/>
              </w:rPr>
            </w:pPr>
            <w:r w:rsidRPr="00DA6341">
              <w:rPr>
                <w:rFonts w:ascii="Arial" w:hAnsi="Arial" w:cs="Arial"/>
                <w:sz w:val="16"/>
                <w:szCs w:val="16"/>
              </w:rPr>
              <w:t>B – Bunker barge</w:t>
            </w:r>
          </w:p>
          <w:p w:rsidR="00107655" w:rsidRPr="00DA6341" w:rsidRDefault="00107655" w:rsidP="00107655">
            <w:pPr>
              <w:pStyle w:val="ListParagraph"/>
              <w:ind w:left="179"/>
              <w:rPr>
                <w:rFonts w:ascii="Arial" w:hAnsi="Arial" w:cs="Arial"/>
                <w:sz w:val="16"/>
                <w:szCs w:val="16"/>
              </w:rPr>
            </w:pPr>
            <w:r w:rsidRPr="00DA6341">
              <w:rPr>
                <w:rFonts w:ascii="Arial" w:hAnsi="Arial" w:cs="Arial"/>
                <w:sz w:val="16"/>
                <w:szCs w:val="16"/>
              </w:rPr>
              <w:t>C – Direct from shore/pipeline</w:t>
            </w:r>
          </w:p>
          <w:p w:rsidR="00107655" w:rsidRPr="00DA6341" w:rsidRDefault="00107655" w:rsidP="00107655">
            <w:pPr>
              <w:pStyle w:val="ListParagraph"/>
              <w:ind w:left="179"/>
              <w:rPr>
                <w:rFonts w:ascii="Arial" w:hAnsi="Arial" w:cs="Arial"/>
                <w:sz w:val="20"/>
                <w:szCs w:val="20"/>
              </w:rPr>
            </w:pPr>
            <w:r w:rsidRPr="00DA6341">
              <w:rPr>
                <w:rFonts w:ascii="Arial" w:hAnsi="Arial" w:cs="Arial"/>
                <w:sz w:val="16"/>
                <w:szCs w:val="16"/>
              </w:rPr>
              <w:t>D – Other (please specify)</w:t>
            </w:r>
          </w:p>
        </w:tc>
      </w:tr>
      <w:tr w:rsidR="00107655" w:rsidRPr="00DA6341" w:rsidTr="0050436E">
        <w:trPr>
          <w:trHeight w:val="694"/>
        </w:trPr>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A664DE" w:rsidRPr="00DA6341" w:rsidRDefault="00A664DE" w:rsidP="00A664DE">
            <w:pPr>
              <w:rPr>
                <w:rFonts w:ascii="Arial" w:hAnsi="Arial" w:cs="Arial"/>
              </w:rPr>
            </w:pPr>
            <w:r w:rsidRPr="00DA6341">
              <w:rPr>
                <w:rFonts w:ascii="Arial" w:hAnsi="Arial" w:cs="Arial"/>
              </w:rPr>
              <w:t>Ports supplied*</w:t>
            </w:r>
          </w:p>
          <w:p w:rsidR="00107655" w:rsidRPr="00DA6341" w:rsidRDefault="00A664DE" w:rsidP="00A664DE">
            <w:pPr>
              <w:rPr>
                <w:rFonts w:ascii="Arial" w:hAnsi="Arial" w:cs="Arial"/>
              </w:rPr>
            </w:pPr>
            <w:r w:rsidRPr="00DA6341">
              <w:rPr>
                <w:rFonts w:ascii="Arial" w:hAnsi="Arial" w:cs="Arial"/>
                <w:sz w:val="20"/>
                <w:szCs w:val="20"/>
              </w:rPr>
              <w:t>(</w:t>
            </w:r>
            <w:r w:rsidRPr="00DA6341">
              <w:rPr>
                <w:rFonts w:ascii="Arial" w:hAnsi="Arial" w:cs="Arial"/>
                <w:i/>
                <w:sz w:val="20"/>
                <w:szCs w:val="20"/>
              </w:rPr>
              <w:t>attach a separate page if space is insufficient)</w:t>
            </w:r>
          </w:p>
        </w:tc>
        <w:tc>
          <w:tcPr>
            <w:tcW w:w="1270" w:type="dxa"/>
            <w:vMerge/>
            <w:tcBorders>
              <w:left w:val="single" w:sz="4" w:space="0" w:color="auto"/>
              <w:bottom w:val="single" w:sz="4" w:space="0" w:color="000000"/>
            </w:tcBorders>
          </w:tcPr>
          <w:p w:rsidR="00107655" w:rsidRPr="00DA6341" w:rsidRDefault="00107655" w:rsidP="00107655">
            <w:pPr>
              <w:rPr>
                <w:rFonts w:ascii="Arial" w:hAnsi="Arial" w:cs="Arial"/>
                <w:sz w:val="18"/>
                <w:szCs w:val="18"/>
              </w:rPr>
            </w:pPr>
          </w:p>
        </w:tc>
        <w:tc>
          <w:tcPr>
            <w:tcW w:w="1347" w:type="dxa"/>
            <w:gridSpan w:val="2"/>
            <w:vMerge/>
            <w:tcBorders>
              <w:bottom w:val="single" w:sz="4" w:space="0" w:color="000000"/>
            </w:tcBorders>
          </w:tcPr>
          <w:p w:rsidR="00107655" w:rsidRPr="00DA6341" w:rsidRDefault="00107655" w:rsidP="00107655">
            <w:pPr>
              <w:rPr>
                <w:rFonts w:ascii="Arial" w:hAnsi="Arial" w:cs="Arial"/>
                <w:sz w:val="18"/>
                <w:szCs w:val="18"/>
              </w:rPr>
            </w:pPr>
          </w:p>
        </w:tc>
        <w:tc>
          <w:tcPr>
            <w:tcW w:w="1196" w:type="dxa"/>
            <w:gridSpan w:val="2"/>
            <w:tcBorders>
              <w:bottom w:val="single" w:sz="4" w:space="0" w:color="000000"/>
            </w:tcBorders>
          </w:tcPr>
          <w:p w:rsidR="00107655" w:rsidRPr="00DA6341" w:rsidRDefault="00107655" w:rsidP="00107655">
            <w:pPr>
              <w:jc w:val="center"/>
              <w:rPr>
                <w:rFonts w:ascii="Arial" w:hAnsi="Arial" w:cs="Arial"/>
                <w:sz w:val="16"/>
                <w:szCs w:val="16"/>
              </w:rPr>
            </w:pPr>
            <w:r w:rsidRPr="00DA6341">
              <w:rPr>
                <w:rFonts w:ascii="Arial" w:hAnsi="Arial" w:cs="Arial"/>
                <w:sz w:val="16"/>
                <w:szCs w:val="16"/>
              </w:rPr>
              <w:t>Not exceeding 0.10%</w:t>
            </w:r>
          </w:p>
        </w:tc>
        <w:tc>
          <w:tcPr>
            <w:tcW w:w="1329" w:type="dxa"/>
            <w:gridSpan w:val="3"/>
            <w:tcBorders>
              <w:bottom w:val="single" w:sz="4" w:space="0" w:color="000000"/>
            </w:tcBorders>
          </w:tcPr>
          <w:p w:rsidR="00107655" w:rsidRPr="00DA6341" w:rsidRDefault="00107655" w:rsidP="00107655">
            <w:pPr>
              <w:jc w:val="center"/>
              <w:rPr>
                <w:rFonts w:ascii="Arial" w:hAnsi="Arial" w:cs="Arial"/>
                <w:sz w:val="16"/>
                <w:szCs w:val="16"/>
              </w:rPr>
            </w:pPr>
            <w:r w:rsidRPr="00DA6341">
              <w:rPr>
                <w:rFonts w:ascii="Arial" w:hAnsi="Arial" w:cs="Arial"/>
                <w:sz w:val="16"/>
                <w:szCs w:val="16"/>
              </w:rPr>
              <w:t>Greater than 0.10% but less than 0.50%</w:t>
            </w:r>
          </w:p>
        </w:tc>
        <w:tc>
          <w:tcPr>
            <w:tcW w:w="1149" w:type="dxa"/>
            <w:gridSpan w:val="2"/>
            <w:tcBorders>
              <w:bottom w:val="single" w:sz="4" w:space="0" w:color="000000"/>
            </w:tcBorders>
          </w:tcPr>
          <w:p w:rsidR="00107655" w:rsidRPr="00DA6341" w:rsidRDefault="00107655" w:rsidP="00107655">
            <w:pPr>
              <w:jc w:val="center"/>
              <w:rPr>
                <w:rFonts w:ascii="Arial" w:hAnsi="Arial" w:cs="Arial"/>
                <w:sz w:val="16"/>
                <w:szCs w:val="16"/>
              </w:rPr>
            </w:pPr>
            <w:r w:rsidRPr="00DA6341">
              <w:rPr>
                <w:rFonts w:ascii="Arial" w:hAnsi="Arial" w:cs="Arial"/>
                <w:sz w:val="16"/>
                <w:szCs w:val="16"/>
              </w:rPr>
              <w:t>0.50%</w:t>
            </w:r>
            <w:r w:rsidR="00572915" w:rsidRPr="00DA6341">
              <w:rPr>
                <w:rFonts w:ascii="Arial" w:hAnsi="Arial" w:cs="Arial"/>
                <w:sz w:val="16"/>
                <w:szCs w:val="16"/>
              </w:rPr>
              <w:t xml:space="preserve"> and above </w:t>
            </w:r>
          </w:p>
        </w:tc>
        <w:tc>
          <w:tcPr>
            <w:tcW w:w="2081" w:type="dxa"/>
            <w:vMerge/>
            <w:tcBorders>
              <w:bottom w:val="single" w:sz="4" w:space="0" w:color="000000"/>
              <w:right w:val="single" w:sz="2" w:space="0" w:color="auto"/>
            </w:tcBorders>
          </w:tcPr>
          <w:p w:rsidR="00107655" w:rsidRPr="00DA6341" w:rsidRDefault="00107655" w:rsidP="00107655">
            <w:pPr>
              <w:rPr>
                <w:rFonts w:ascii="Arial" w:hAnsi="Arial" w:cs="Arial"/>
                <w:sz w:val="18"/>
                <w:szCs w:val="18"/>
              </w:rPr>
            </w:pPr>
          </w:p>
        </w:tc>
      </w:tr>
      <w:tr w:rsidR="007F2258" w:rsidRPr="00DA6341" w:rsidTr="0050436E">
        <w:trPr>
          <w:trHeight w:val="359"/>
        </w:trPr>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7F2258" w:rsidRPr="00DA6341" w:rsidRDefault="007F2258" w:rsidP="00107655">
            <w:pPr>
              <w:rPr>
                <w:rFonts w:ascii="Arial" w:hAnsi="Arial" w:cs="Arial"/>
                <w:i/>
              </w:rPr>
            </w:pPr>
          </w:p>
        </w:tc>
        <w:tc>
          <w:tcPr>
            <w:tcW w:w="1270" w:type="dxa"/>
            <w:vMerge w:val="restart"/>
            <w:tcBorders>
              <w:top w:val="single" w:sz="4" w:space="0" w:color="000000"/>
              <w:left w:val="single" w:sz="4" w:space="0" w:color="auto"/>
            </w:tcBorders>
          </w:tcPr>
          <w:p w:rsidR="0050436E" w:rsidRPr="0050436E" w:rsidRDefault="007F2258"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Example port 1</w:t>
            </w:r>
          </w:p>
        </w:tc>
        <w:tc>
          <w:tcPr>
            <w:tcW w:w="1347" w:type="dxa"/>
            <w:gridSpan w:val="2"/>
            <w:vMerge w:val="restart"/>
            <w:tcBorders>
              <w:top w:val="single" w:sz="4" w:space="0" w:color="000000"/>
            </w:tcBorders>
          </w:tcPr>
          <w:p w:rsidR="007F2258" w:rsidRPr="00DA6341" w:rsidRDefault="007F2258"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03 9876 5432</w:t>
            </w:r>
          </w:p>
        </w:tc>
        <w:tc>
          <w:tcPr>
            <w:tcW w:w="1196" w:type="dxa"/>
            <w:gridSpan w:val="2"/>
            <w:tcBorders>
              <w:top w:val="single" w:sz="4" w:space="0" w:color="000000"/>
              <w:bottom w:val="single" w:sz="4" w:space="0" w:color="BFBFBF" w:themeColor="background1" w:themeShade="BF"/>
            </w:tcBorders>
          </w:tcPr>
          <w:p w:rsidR="007F2258" w:rsidRPr="00DA6341" w:rsidRDefault="007F2258"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Diesel</w:t>
            </w:r>
          </w:p>
        </w:tc>
        <w:tc>
          <w:tcPr>
            <w:tcW w:w="1329" w:type="dxa"/>
            <w:gridSpan w:val="3"/>
            <w:tcBorders>
              <w:top w:val="single" w:sz="4" w:space="0" w:color="000000"/>
              <w:bottom w:val="single" w:sz="4" w:space="0" w:color="BFBFBF" w:themeColor="background1" w:themeShade="BF"/>
            </w:tcBorders>
          </w:tcPr>
          <w:p w:rsidR="007F2258" w:rsidRPr="00DA6341" w:rsidRDefault="007F2258"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MDO</w:t>
            </w:r>
          </w:p>
        </w:tc>
        <w:tc>
          <w:tcPr>
            <w:tcW w:w="1149" w:type="dxa"/>
            <w:gridSpan w:val="2"/>
            <w:tcBorders>
              <w:top w:val="single" w:sz="4" w:space="0" w:color="000000"/>
              <w:bottom w:val="single" w:sz="4" w:space="0" w:color="BFBFBF" w:themeColor="background1" w:themeShade="BF"/>
            </w:tcBorders>
          </w:tcPr>
          <w:p w:rsidR="007F2258" w:rsidRPr="00DA6341" w:rsidRDefault="007F2258" w:rsidP="007F2258">
            <w:pPr>
              <w:rPr>
                <w:rFonts w:ascii="Arial" w:hAnsi="Arial" w:cs="Arial"/>
                <w:i/>
                <w:color w:val="D0CECE" w:themeColor="background2" w:themeShade="E6"/>
                <w:sz w:val="16"/>
                <w:szCs w:val="16"/>
              </w:rPr>
            </w:pPr>
          </w:p>
        </w:tc>
        <w:tc>
          <w:tcPr>
            <w:tcW w:w="2081" w:type="dxa"/>
            <w:tcBorders>
              <w:top w:val="single" w:sz="4" w:space="0" w:color="000000"/>
              <w:bottom w:val="single" w:sz="4" w:space="0" w:color="BFBFBF" w:themeColor="background1" w:themeShade="BF"/>
              <w:right w:val="single" w:sz="2" w:space="0" w:color="auto"/>
            </w:tcBorders>
          </w:tcPr>
          <w:p w:rsidR="007F2258" w:rsidRPr="00DA6341" w:rsidRDefault="007F2258"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A B</w:t>
            </w:r>
          </w:p>
        </w:tc>
      </w:tr>
      <w:tr w:rsidR="007F2258" w:rsidRPr="00DA6341" w:rsidTr="0050436E">
        <w:trPr>
          <w:trHeight w:val="282"/>
        </w:trPr>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7F2258" w:rsidRPr="00DA6341" w:rsidRDefault="007F2258" w:rsidP="00A664DE">
            <w:pPr>
              <w:rPr>
                <w:rFonts w:ascii="Arial" w:hAnsi="Arial" w:cs="Arial"/>
              </w:rPr>
            </w:pPr>
          </w:p>
        </w:tc>
        <w:tc>
          <w:tcPr>
            <w:tcW w:w="1270" w:type="dxa"/>
            <w:vMerge/>
            <w:tcBorders>
              <w:left w:val="single" w:sz="4" w:space="0" w:color="auto"/>
              <w:bottom w:val="single" w:sz="4" w:space="0" w:color="BFBFBF"/>
            </w:tcBorders>
          </w:tcPr>
          <w:p w:rsidR="007F2258" w:rsidRPr="00DA6341" w:rsidRDefault="007F2258" w:rsidP="007F2258">
            <w:pPr>
              <w:rPr>
                <w:rFonts w:ascii="Arial" w:hAnsi="Arial" w:cs="Arial"/>
                <w:i/>
                <w:color w:val="D0CECE" w:themeColor="background2" w:themeShade="E6"/>
                <w:sz w:val="16"/>
                <w:szCs w:val="16"/>
              </w:rPr>
            </w:pPr>
          </w:p>
        </w:tc>
        <w:tc>
          <w:tcPr>
            <w:tcW w:w="1347" w:type="dxa"/>
            <w:gridSpan w:val="2"/>
            <w:vMerge/>
            <w:tcBorders>
              <w:bottom w:val="single" w:sz="4" w:space="0" w:color="BFBFBF"/>
            </w:tcBorders>
          </w:tcPr>
          <w:p w:rsidR="007F2258" w:rsidRPr="00DA6341" w:rsidRDefault="007F2258" w:rsidP="007F2258">
            <w:pPr>
              <w:rPr>
                <w:rFonts w:ascii="Arial" w:hAnsi="Arial" w:cs="Arial"/>
                <w:i/>
                <w:color w:val="D0CECE" w:themeColor="background2" w:themeShade="E6"/>
                <w:sz w:val="16"/>
                <w:szCs w:val="16"/>
              </w:rPr>
            </w:pPr>
          </w:p>
        </w:tc>
        <w:tc>
          <w:tcPr>
            <w:tcW w:w="1196" w:type="dxa"/>
            <w:gridSpan w:val="2"/>
            <w:tcBorders>
              <w:top w:val="single" w:sz="4" w:space="0" w:color="BFBFBF" w:themeColor="background1" w:themeShade="BF"/>
              <w:bottom w:val="single" w:sz="4" w:space="0" w:color="BFBFBF"/>
            </w:tcBorders>
          </w:tcPr>
          <w:p w:rsidR="007F2258" w:rsidRPr="00DA6341" w:rsidRDefault="007F2258" w:rsidP="007F2258">
            <w:pPr>
              <w:rPr>
                <w:rFonts w:ascii="Arial" w:hAnsi="Arial" w:cs="Arial"/>
                <w:i/>
                <w:color w:val="D0CECE" w:themeColor="background2" w:themeShade="E6"/>
                <w:sz w:val="16"/>
                <w:szCs w:val="16"/>
              </w:rPr>
            </w:pPr>
          </w:p>
        </w:tc>
        <w:tc>
          <w:tcPr>
            <w:tcW w:w="1329" w:type="dxa"/>
            <w:gridSpan w:val="3"/>
            <w:tcBorders>
              <w:top w:val="single" w:sz="4" w:space="0" w:color="BFBFBF" w:themeColor="background1" w:themeShade="BF"/>
              <w:bottom w:val="single" w:sz="4" w:space="0" w:color="BFBFBF"/>
            </w:tcBorders>
          </w:tcPr>
          <w:p w:rsidR="007F2258" w:rsidRPr="00DA6341" w:rsidRDefault="007F2258" w:rsidP="007F2258">
            <w:pPr>
              <w:rPr>
                <w:rFonts w:ascii="Arial" w:hAnsi="Arial" w:cs="Arial"/>
                <w:i/>
                <w:color w:val="D0CECE" w:themeColor="background2" w:themeShade="E6"/>
                <w:sz w:val="16"/>
                <w:szCs w:val="16"/>
              </w:rPr>
            </w:pPr>
          </w:p>
        </w:tc>
        <w:tc>
          <w:tcPr>
            <w:tcW w:w="1149" w:type="dxa"/>
            <w:gridSpan w:val="2"/>
            <w:tcBorders>
              <w:top w:val="single" w:sz="4" w:space="0" w:color="BFBFBF" w:themeColor="background1" w:themeShade="BF"/>
              <w:bottom w:val="single" w:sz="4" w:space="0" w:color="BFBFBF"/>
            </w:tcBorders>
          </w:tcPr>
          <w:p w:rsidR="007F2258" w:rsidRPr="00DA6341" w:rsidRDefault="007F2258"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HFO</w:t>
            </w:r>
          </w:p>
        </w:tc>
        <w:tc>
          <w:tcPr>
            <w:tcW w:w="2081" w:type="dxa"/>
            <w:tcBorders>
              <w:top w:val="single" w:sz="4" w:space="0" w:color="BFBFBF" w:themeColor="background1" w:themeShade="BF"/>
              <w:bottom w:val="single" w:sz="4" w:space="0" w:color="BFBFBF"/>
              <w:right w:val="single" w:sz="2" w:space="0" w:color="auto"/>
            </w:tcBorders>
          </w:tcPr>
          <w:p w:rsidR="007F2258" w:rsidRPr="00DA6341" w:rsidRDefault="007F2258"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C</w:t>
            </w:r>
          </w:p>
        </w:tc>
      </w:tr>
      <w:tr w:rsidR="000E40FE" w:rsidRPr="00DA6341" w:rsidTr="0050436E">
        <w:trPr>
          <w:trHeight w:val="273"/>
        </w:trPr>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E40FE" w:rsidRPr="00DA6341" w:rsidRDefault="000E40FE" w:rsidP="00A664DE">
            <w:pPr>
              <w:rPr>
                <w:rFonts w:ascii="Arial" w:hAnsi="Arial" w:cs="Arial"/>
              </w:rPr>
            </w:pPr>
          </w:p>
        </w:tc>
        <w:tc>
          <w:tcPr>
            <w:tcW w:w="1270" w:type="dxa"/>
            <w:tcBorders>
              <w:top w:val="single" w:sz="4" w:space="0" w:color="BFBFBF"/>
              <w:left w:val="single" w:sz="4" w:space="0" w:color="auto"/>
              <w:bottom w:val="single" w:sz="4" w:space="0" w:color="auto"/>
            </w:tcBorders>
          </w:tcPr>
          <w:p w:rsidR="000E40FE" w:rsidRPr="00DA6341" w:rsidRDefault="00383D7F"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Example port 2</w:t>
            </w:r>
          </w:p>
        </w:tc>
        <w:tc>
          <w:tcPr>
            <w:tcW w:w="1347" w:type="dxa"/>
            <w:gridSpan w:val="2"/>
            <w:tcBorders>
              <w:top w:val="single" w:sz="4" w:space="0" w:color="BFBFBF"/>
              <w:bottom w:val="single" w:sz="4" w:space="0" w:color="auto"/>
            </w:tcBorders>
          </w:tcPr>
          <w:p w:rsidR="000E40FE" w:rsidRPr="00DA6341" w:rsidRDefault="000E40FE"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04 1234 5678</w:t>
            </w:r>
          </w:p>
        </w:tc>
        <w:tc>
          <w:tcPr>
            <w:tcW w:w="1196" w:type="dxa"/>
            <w:gridSpan w:val="2"/>
            <w:tcBorders>
              <w:top w:val="single" w:sz="4" w:space="0" w:color="BFBFBF"/>
              <w:bottom w:val="single" w:sz="4" w:space="0" w:color="auto"/>
            </w:tcBorders>
          </w:tcPr>
          <w:p w:rsidR="000E40FE" w:rsidRPr="00DA6341" w:rsidRDefault="000E40FE" w:rsidP="007F2258">
            <w:pPr>
              <w:rPr>
                <w:rFonts w:ascii="Arial" w:hAnsi="Arial" w:cs="Arial"/>
                <w:i/>
                <w:color w:val="D0CECE" w:themeColor="background2" w:themeShade="E6"/>
                <w:sz w:val="16"/>
                <w:szCs w:val="16"/>
              </w:rPr>
            </w:pPr>
          </w:p>
        </w:tc>
        <w:tc>
          <w:tcPr>
            <w:tcW w:w="1329" w:type="dxa"/>
            <w:gridSpan w:val="3"/>
            <w:tcBorders>
              <w:top w:val="single" w:sz="4" w:space="0" w:color="BFBFBF"/>
              <w:bottom w:val="single" w:sz="4" w:space="0" w:color="auto"/>
            </w:tcBorders>
          </w:tcPr>
          <w:p w:rsidR="000E40FE" w:rsidRPr="00DA6341" w:rsidRDefault="000E40FE"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VLSFO</w:t>
            </w:r>
          </w:p>
        </w:tc>
        <w:tc>
          <w:tcPr>
            <w:tcW w:w="1149" w:type="dxa"/>
            <w:gridSpan w:val="2"/>
            <w:tcBorders>
              <w:top w:val="single" w:sz="4" w:space="0" w:color="BFBFBF"/>
              <w:bottom w:val="single" w:sz="4" w:space="0" w:color="auto"/>
            </w:tcBorders>
          </w:tcPr>
          <w:p w:rsidR="000E40FE" w:rsidRPr="00DA6341" w:rsidRDefault="000E40FE" w:rsidP="007F2258">
            <w:pPr>
              <w:rPr>
                <w:rFonts w:ascii="Arial" w:hAnsi="Arial" w:cs="Arial"/>
                <w:i/>
                <w:color w:val="D0CECE" w:themeColor="background2" w:themeShade="E6"/>
                <w:sz w:val="16"/>
                <w:szCs w:val="16"/>
              </w:rPr>
            </w:pPr>
          </w:p>
        </w:tc>
        <w:tc>
          <w:tcPr>
            <w:tcW w:w="2081" w:type="dxa"/>
            <w:tcBorders>
              <w:top w:val="single" w:sz="4" w:space="0" w:color="BFBFBF"/>
              <w:bottom w:val="single" w:sz="4" w:space="0" w:color="auto"/>
              <w:right w:val="single" w:sz="2" w:space="0" w:color="auto"/>
            </w:tcBorders>
          </w:tcPr>
          <w:p w:rsidR="000E40FE" w:rsidRPr="00DA6341" w:rsidRDefault="00572915" w:rsidP="007F2258">
            <w:pPr>
              <w:rPr>
                <w:rFonts w:ascii="Arial" w:hAnsi="Arial" w:cs="Arial"/>
                <w:i/>
                <w:color w:val="D0CECE" w:themeColor="background2" w:themeShade="E6"/>
                <w:sz w:val="16"/>
                <w:szCs w:val="16"/>
              </w:rPr>
            </w:pPr>
            <w:r w:rsidRPr="00DA6341">
              <w:rPr>
                <w:rFonts w:ascii="Arial" w:hAnsi="Arial" w:cs="Arial"/>
                <w:i/>
                <w:color w:val="D0CECE" w:themeColor="background2" w:themeShade="E6"/>
                <w:sz w:val="16"/>
                <w:szCs w:val="16"/>
              </w:rPr>
              <w:t>D- Offshore support vessel</w:t>
            </w:r>
          </w:p>
        </w:tc>
      </w:tr>
      <w:tr w:rsidR="0050436E" w:rsidRPr="00DA6341" w:rsidTr="0067759F">
        <w:trPr>
          <w:trHeight w:val="394"/>
        </w:trPr>
        <w:tc>
          <w:tcPr>
            <w:tcW w:w="2118" w:type="dxa"/>
            <w:vMerge w:val="restart"/>
            <w:tcBorders>
              <w:top w:val="single" w:sz="4" w:space="0" w:color="FFFFFF" w:themeColor="background1"/>
              <w:left w:val="single" w:sz="4" w:space="0" w:color="FFFFFF" w:themeColor="background1"/>
              <w:right w:val="single" w:sz="4" w:space="0" w:color="auto"/>
            </w:tcBorders>
          </w:tcPr>
          <w:p w:rsidR="0050436E" w:rsidRPr="00DA6341" w:rsidRDefault="0050436E" w:rsidP="0050436E">
            <w:pPr>
              <w:rPr>
                <w:rFonts w:ascii="Arial" w:hAnsi="Arial" w:cs="Arial"/>
              </w:rPr>
            </w:pPr>
          </w:p>
        </w:tc>
        <w:tc>
          <w:tcPr>
            <w:tcW w:w="1270" w:type="dxa"/>
            <w:tcBorders>
              <w:top w:val="single" w:sz="4" w:space="0" w:color="auto"/>
              <w:left w:val="single" w:sz="4" w:space="0" w:color="auto"/>
            </w:tcBorders>
          </w:tcPr>
          <w:p w:rsidR="0050436E" w:rsidRPr="00DA6341" w:rsidRDefault="0050436E" w:rsidP="00883061">
            <w:pPr>
              <w:spacing w:before="60" w:after="60"/>
              <w:rPr>
                <w:rFonts w:ascii="Arial" w:hAnsi="Arial" w:cs="Arial"/>
                <w:i/>
                <w:color w:val="000000" w:themeColor="text1"/>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gridSpan w:val="2"/>
            <w:tcBorders>
              <w:top w:val="single" w:sz="4" w:space="0" w:color="auto"/>
            </w:tcBorders>
          </w:tcPr>
          <w:p w:rsidR="0050436E" w:rsidRPr="00DA6341" w:rsidRDefault="0050436E" w:rsidP="00883061">
            <w:pPr>
              <w:spacing w:before="60" w:after="60"/>
              <w:rPr>
                <w:rFonts w:ascii="Arial" w:hAnsi="Arial" w:cs="Arial"/>
                <w:i/>
                <w:color w:val="000000" w:themeColor="text1"/>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96" w:type="dxa"/>
            <w:gridSpan w:val="2"/>
            <w:tcBorders>
              <w:top w:val="single" w:sz="4" w:space="0" w:color="auto"/>
            </w:tcBorders>
          </w:tcPr>
          <w:p w:rsidR="0050436E" w:rsidRPr="00DA6341" w:rsidRDefault="0050436E" w:rsidP="00883061">
            <w:pPr>
              <w:spacing w:before="60" w:after="60"/>
              <w:rPr>
                <w:rFonts w:ascii="Arial" w:hAnsi="Arial" w:cs="Arial"/>
                <w:i/>
                <w:color w:val="000000" w:themeColor="text1"/>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29" w:type="dxa"/>
            <w:gridSpan w:val="3"/>
            <w:tcBorders>
              <w:top w:val="single" w:sz="4" w:space="0" w:color="auto"/>
            </w:tcBorders>
          </w:tcPr>
          <w:p w:rsidR="0050436E" w:rsidRPr="00DA6341" w:rsidRDefault="0050436E" w:rsidP="00883061">
            <w:pPr>
              <w:spacing w:before="60" w:after="60"/>
              <w:rPr>
                <w:rFonts w:ascii="Arial" w:hAnsi="Arial" w:cs="Arial"/>
                <w:i/>
                <w:color w:val="000000" w:themeColor="text1"/>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49" w:type="dxa"/>
            <w:gridSpan w:val="2"/>
            <w:tcBorders>
              <w:top w:val="single" w:sz="4" w:space="0" w:color="auto"/>
            </w:tcBorders>
          </w:tcPr>
          <w:p w:rsidR="0050436E" w:rsidRPr="00DA6341" w:rsidRDefault="0050436E" w:rsidP="00883061">
            <w:pPr>
              <w:spacing w:before="60" w:after="60"/>
              <w:rPr>
                <w:rFonts w:ascii="Arial" w:hAnsi="Arial" w:cs="Arial"/>
                <w:i/>
                <w:color w:val="000000" w:themeColor="text1"/>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81" w:type="dxa"/>
            <w:tcBorders>
              <w:top w:val="single" w:sz="4" w:space="0" w:color="auto"/>
              <w:right w:val="single" w:sz="2" w:space="0" w:color="auto"/>
            </w:tcBorders>
          </w:tcPr>
          <w:p w:rsidR="0050436E" w:rsidRPr="00DA6341" w:rsidRDefault="0050436E" w:rsidP="00883061">
            <w:pPr>
              <w:spacing w:before="60" w:after="60"/>
              <w:rPr>
                <w:rFonts w:ascii="Arial" w:hAnsi="Arial" w:cs="Arial"/>
                <w:i/>
                <w:color w:val="000000" w:themeColor="text1"/>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83061" w:rsidRPr="00DA6341" w:rsidTr="0067759F">
        <w:trPr>
          <w:trHeight w:val="390"/>
        </w:trPr>
        <w:tc>
          <w:tcPr>
            <w:tcW w:w="2118" w:type="dxa"/>
            <w:vMerge/>
            <w:tcBorders>
              <w:left w:val="single" w:sz="4" w:space="0" w:color="FFFFFF" w:themeColor="background1"/>
              <w:right w:val="single" w:sz="4" w:space="0" w:color="auto"/>
            </w:tcBorders>
          </w:tcPr>
          <w:p w:rsidR="00883061" w:rsidRPr="00DA6341" w:rsidRDefault="00883061" w:rsidP="00883061">
            <w:pPr>
              <w:rPr>
                <w:rFonts w:ascii="Arial" w:hAnsi="Arial" w:cs="Arial"/>
              </w:rPr>
            </w:pPr>
          </w:p>
        </w:tc>
        <w:tc>
          <w:tcPr>
            <w:tcW w:w="1270" w:type="dxa"/>
            <w:tcBorders>
              <w:top w:val="single" w:sz="4" w:space="0" w:color="auto"/>
              <w:left w:val="single" w:sz="4"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47"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96"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29" w:type="dxa"/>
            <w:gridSpan w:val="3"/>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49"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2081" w:type="dxa"/>
            <w:tcBorders>
              <w:right w:val="single" w:sz="2"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r>
      <w:tr w:rsidR="00883061" w:rsidRPr="00DA6341" w:rsidTr="0067759F">
        <w:trPr>
          <w:trHeight w:val="390"/>
        </w:trPr>
        <w:tc>
          <w:tcPr>
            <w:tcW w:w="2118" w:type="dxa"/>
            <w:vMerge/>
            <w:tcBorders>
              <w:left w:val="single" w:sz="4" w:space="0" w:color="FFFFFF" w:themeColor="background1"/>
              <w:right w:val="single" w:sz="4" w:space="0" w:color="auto"/>
            </w:tcBorders>
          </w:tcPr>
          <w:p w:rsidR="00883061" w:rsidRPr="00DA6341" w:rsidRDefault="00883061" w:rsidP="00883061">
            <w:pPr>
              <w:rPr>
                <w:rFonts w:ascii="Arial" w:hAnsi="Arial" w:cs="Arial"/>
              </w:rPr>
            </w:pPr>
          </w:p>
        </w:tc>
        <w:tc>
          <w:tcPr>
            <w:tcW w:w="1270" w:type="dxa"/>
            <w:tcBorders>
              <w:top w:val="single" w:sz="4" w:space="0" w:color="auto"/>
              <w:left w:val="single" w:sz="4"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47"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96"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29" w:type="dxa"/>
            <w:gridSpan w:val="3"/>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49"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2081" w:type="dxa"/>
            <w:tcBorders>
              <w:right w:val="single" w:sz="2"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r>
      <w:tr w:rsidR="00883061" w:rsidRPr="00DA6341" w:rsidTr="0067759F">
        <w:trPr>
          <w:trHeight w:val="390"/>
        </w:trPr>
        <w:tc>
          <w:tcPr>
            <w:tcW w:w="2118" w:type="dxa"/>
            <w:vMerge/>
            <w:tcBorders>
              <w:left w:val="single" w:sz="4" w:space="0" w:color="FFFFFF" w:themeColor="background1"/>
              <w:right w:val="single" w:sz="4" w:space="0" w:color="auto"/>
            </w:tcBorders>
          </w:tcPr>
          <w:p w:rsidR="00883061" w:rsidRPr="00DA6341" w:rsidRDefault="00883061" w:rsidP="00883061">
            <w:pPr>
              <w:rPr>
                <w:rFonts w:ascii="Arial" w:hAnsi="Arial" w:cs="Arial"/>
              </w:rPr>
            </w:pPr>
          </w:p>
        </w:tc>
        <w:tc>
          <w:tcPr>
            <w:tcW w:w="1270" w:type="dxa"/>
            <w:tcBorders>
              <w:top w:val="single" w:sz="4" w:space="0" w:color="auto"/>
              <w:left w:val="single" w:sz="4"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47"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96"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29" w:type="dxa"/>
            <w:gridSpan w:val="3"/>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49"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2081" w:type="dxa"/>
            <w:tcBorders>
              <w:right w:val="single" w:sz="2"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r>
      <w:tr w:rsidR="00883061" w:rsidRPr="00DA6341" w:rsidTr="0067759F">
        <w:trPr>
          <w:trHeight w:val="390"/>
        </w:trPr>
        <w:tc>
          <w:tcPr>
            <w:tcW w:w="2118" w:type="dxa"/>
            <w:vMerge/>
            <w:tcBorders>
              <w:left w:val="single" w:sz="4" w:space="0" w:color="FFFFFF" w:themeColor="background1"/>
              <w:right w:val="single" w:sz="4" w:space="0" w:color="auto"/>
            </w:tcBorders>
          </w:tcPr>
          <w:p w:rsidR="00883061" w:rsidRPr="00DA6341" w:rsidRDefault="00883061" w:rsidP="00883061">
            <w:pPr>
              <w:rPr>
                <w:rFonts w:ascii="Arial" w:hAnsi="Arial" w:cs="Arial"/>
              </w:rPr>
            </w:pPr>
          </w:p>
        </w:tc>
        <w:tc>
          <w:tcPr>
            <w:tcW w:w="1270" w:type="dxa"/>
            <w:tcBorders>
              <w:top w:val="single" w:sz="4" w:space="0" w:color="auto"/>
              <w:left w:val="single" w:sz="4"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47"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96"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29" w:type="dxa"/>
            <w:gridSpan w:val="3"/>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49"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2081" w:type="dxa"/>
            <w:tcBorders>
              <w:right w:val="single" w:sz="2"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r>
      <w:tr w:rsidR="00883061" w:rsidRPr="00DA6341" w:rsidTr="0067759F">
        <w:trPr>
          <w:trHeight w:val="390"/>
        </w:trPr>
        <w:tc>
          <w:tcPr>
            <w:tcW w:w="2118" w:type="dxa"/>
            <w:vMerge/>
            <w:tcBorders>
              <w:left w:val="single" w:sz="4" w:space="0" w:color="FFFFFF" w:themeColor="background1"/>
              <w:right w:val="single" w:sz="4" w:space="0" w:color="auto"/>
            </w:tcBorders>
          </w:tcPr>
          <w:p w:rsidR="00883061" w:rsidRPr="00DA6341" w:rsidRDefault="00883061" w:rsidP="00883061">
            <w:pPr>
              <w:rPr>
                <w:rFonts w:ascii="Arial" w:hAnsi="Arial" w:cs="Arial"/>
              </w:rPr>
            </w:pPr>
          </w:p>
        </w:tc>
        <w:tc>
          <w:tcPr>
            <w:tcW w:w="1270" w:type="dxa"/>
            <w:tcBorders>
              <w:top w:val="single" w:sz="4" w:space="0" w:color="auto"/>
              <w:left w:val="single" w:sz="4"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47"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96"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29" w:type="dxa"/>
            <w:gridSpan w:val="3"/>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49"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2081" w:type="dxa"/>
            <w:tcBorders>
              <w:right w:val="single" w:sz="2"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r>
      <w:tr w:rsidR="00883061" w:rsidRPr="00DA6341" w:rsidTr="0067759F">
        <w:trPr>
          <w:trHeight w:val="390"/>
        </w:trPr>
        <w:tc>
          <w:tcPr>
            <w:tcW w:w="2118" w:type="dxa"/>
            <w:vMerge/>
            <w:tcBorders>
              <w:left w:val="single" w:sz="4" w:space="0" w:color="FFFFFF" w:themeColor="background1"/>
              <w:right w:val="single" w:sz="4" w:space="0" w:color="auto"/>
            </w:tcBorders>
          </w:tcPr>
          <w:p w:rsidR="00883061" w:rsidRPr="00DA6341" w:rsidRDefault="00883061" w:rsidP="00883061">
            <w:pPr>
              <w:rPr>
                <w:rFonts w:ascii="Arial" w:hAnsi="Arial" w:cs="Arial"/>
              </w:rPr>
            </w:pPr>
          </w:p>
        </w:tc>
        <w:tc>
          <w:tcPr>
            <w:tcW w:w="1270" w:type="dxa"/>
            <w:tcBorders>
              <w:top w:val="single" w:sz="4" w:space="0" w:color="auto"/>
              <w:left w:val="single" w:sz="4"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47"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96"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29" w:type="dxa"/>
            <w:gridSpan w:val="3"/>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49"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2081" w:type="dxa"/>
            <w:tcBorders>
              <w:right w:val="single" w:sz="2"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r>
      <w:tr w:rsidR="00883061" w:rsidRPr="00DA6341" w:rsidTr="0067759F">
        <w:trPr>
          <w:trHeight w:val="390"/>
        </w:trPr>
        <w:tc>
          <w:tcPr>
            <w:tcW w:w="2118" w:type="dxa"/>
            <w:vMerge/>
            <w:tcBorders>
              <w:left w:val="single" w:sz="4" w:space="0" w:color="FFFFFF" w:themeColor="background1"/>
              <w:right w:val="single" w:sz="4" w:space="0" w:color="auto"/>
            </w:tcBorders>
          </w:tcPr>
          <w:p w:rsidR="00883061" w:rsidRPr="00DA6341" w:rsidRDefault="00883061" w:rsidP="00883061">
            <w:pPr>
              <w:rPr>
                <w:rFonts w:ascii="Arial" w:hAnsi="Arial" w:cs="Arial"/>
              </w:rPr>
            </w:pPr>
          </w:p>
        </w:tc>
        <w:tc>
          <w:tcPr>
            <w:tcW w:w="1270" w:type="dxa"/>
            <w:tcBorders>
              <w:top w:val="single" w:sz="4" w:space="0" w:color="auto"/>
              <w:left w:val="single" w:sz="4"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47"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96"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29" w:type="dxa"/>
            <w:gridSpan w:val="3"/>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49"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2081" w:type="dxa"/>
            <w:tcBorders>
              <w:right w:val="single" w:sz="2"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r>
      <w:tr w:rsidR="00883061" w:rsidRPr="00DA6341" w:rsidTr="0067759F">
        <w:trPr>
          <w:trHeight w:val="390"/>
        </w:trPr>
        <w:tc>
          <w:tcPr>
            <w:tcW w:w="2118" w:type="dxa"/>
            <w:vMerge/>
            <w:tcBorders>
              <w:left w:val="single" w:sz="4" w:space="0" w:color="FFFFFF" w:themeColor="background1"/>
              <w:right w:val="single" w:sz="4" w:space="0" w:color="auto"/>
            </w:tcBorders>
          </w:tcPr>
          <w:p w:rsidR="00883061" w:rsidRPr="00DA6341" w:rsidRDefault="00883061" w:rsidP="00883061">
            <w:pPr>
              <w:rPr>
                <w:rFonts w:ascii="Arial" w:hAnsi="Arial" w:cs="Arial"/>
              </w:rPr>
            </w:pPr>
          </w:p>
        </w:tc>
        <w:tc>
          <w:tcPr>
            <w:tcW w:w="1270" w:type="dxa"/>
            <w:tcBorders>
              <w:top w:val="single" w:sz="4" w:space="0" w:color="auto"/>
              <w:left w:val="single" w:sz="4"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47"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96"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29" w:type="dxa"/>
            <w:gridSpan w:val="3"/>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49"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2081" w:type="dxa"/>
            <w:tcBorders>
              <w:right w:val="single" w:sz="2"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r>
      <w:tr w:rsidR="00883061" w:rsidRPr="00DA6341" w:rsidTr="0067759F">
        <w:trPr>
          <w:trHeight w:val="390"/>
        </w:trPr>
        <w:tc>
          <w:tcPr>
            <w:tcW w:w="2118" w:type="dxa"/>
            <w:vMerge/>
            <w:tcBorders>
              <w:left w:val="single" w:sz="4" w:space="0" w:color="FFFFFF" w:themeColor="background1"/>
              <w:bottom w:val="single" w:sz="4" w:space="0" w:color="FFFFFF" w:themeColor="background1"/>
              <w:right w:val="single" w:sz="4" w:space="0" w:color="auto"/>
            </w:tcBorders>
          </w:tcPr>
          <w:p w:rsidR="00883061" w:rsidRPr="00DA6341" w:rsidRDefault="00883061" w:rsidP="00883061">
            <w:pPr>
              <w:rPr>
                <w:rFonts w:ascii="Arial" w:hAnsi="Arial" w:cs="Arial"/>
              </w:rPr>
            </w:pPr>
          </w:p>
        </w:tc>
        <w:tc>
          <w:tcPr>
            <w:tcW w:w="1270" w:type="dxa"/>
            <w:tcBorders>
              <w:top w:val="single" w:sz="4" w:space="0" w:color="auto"/>
              <w:left w:val="single" w:sz="4"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47"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96"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329" w:type="dxa"/>
            <w:gridSpan w:val="3"/>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1149" w:type="dxa"/>
            <w:gridSpan w:val="2"/>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c>
          <w:tcPr>
            <w:tcW w:w="2081" w:type="dxa"/>
            <w:tcBorders>
              <w:right w:val="single" w:sz="2" w:space="0" w:color="auto"/>
            </w:tcBorders>
          </w:tcPr>
          <w:p w:rsidR="00883061" w:rsidRDefault="00883061" w:rsidP="00883061">
            <w:pPr>
              <w:spacing w:before="60" w:after="60"/>
            </w:pPr>
            <w:r w:rsidRPr="00F90AC8">
              <w:rPr>
                <w:rFonts w:ascii="Arial" w:hAnsi="Arial" w:cs="Arial"/>
                <w:sz w:val="20"/>
              </w:rPr>
              <w:fldChar w:fldCharType="begin">
                <w:ffData>
                  <w:name w:val=""/>
                  <w:enabled/>
                  <w:calcOnExit w:val="0"/>
                  <w:textInput/>
                </w:ffData>
              </w:fldChar>
            </w:r>
            <w:r w:rsidRPr="00F90AC8">
              <w:rPr>
                <w:rFonts w:ascii="Arial" w:hAnsi="Arial" w:cs="Arial"/>
                <w:sz w:val="20"/>
              </w:rPr>
              <w:instrText xml:space="preserve"> FORMTEXT </w:instrText>
            </w:r>
            <w:r w:rsidRPr="00F90AC8">
              <w:rPr>
                <w:rFonts w:ascii="Arial" w:hAnsi="Arial" w:cs="Arial"/>
                <w:sz w:val="20"/>
              </w:rPr>
            </w:r>
            <w:r w:rsidRPr="00F90AC8">
              <w:rPr>
                <w:rFonts w:ascii="Arial" w:hAnsi="Arial" w:cs="Arial"/>
                <w:sz w:val="20"/>
              </w:rPr>
              <w:fldChar w:fldCharType="separate"/>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noProof/>
                <w:sz w:val="20"/>
              </w:rPr>
              <w:t> </w:t>
            </w:r>
            <w:r w:rsidRPr="00F90AC8">
              <w:rPr>
                <w:rFonts w:ascii="Arial" w:hAnsi="Arial" w:cs="Arial"/>
                <w:sz w:val="20"/>
              </w:rPr>
              <w:fldChar w:fldCharType="end"/>
            </w:r>
          </w:p>
        </w:tc>
      </w:tr>
      <w:tr w:rsidR="0050436E"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436E" w:rsidRPr="00DA6341" w:rsidRDefault="0050436E" w:rsidP="0050436E">
            <w:pPr>
              <w:rPr>
                <w:rFonts w:ascii="Arial" w:hAnsi="Arial" w:cs="Arial"/>
                <w:sz w:val="6"/>
              </w:rPr>
            </w:pPr>
          </w:p>
        </w:tc>
        <w:tc>
          <w:tcPr>
            <w:tcW w:w="1270" w:type="dxa"/>
            <w:tcBorders>
              <w:left w:val="single" w:sz="4" w:space="0" w:color="FFFFFF" w:themeColor="background1"/>
              <w:right w:val="single" w:sz="4" w:space="0" w:color="FFFFFF" w:themeColor="background1"/>
            </w:tcBorders>
          </w:tcPr>
          <w:p w:rsidR="0050436E" w:rsidRPr="00DA6341" w:rsidRDefault="0050436E" w:rsidP="0050436E">
            <w:pPr>
              <w:rPr>
                <w:rFonts w:ascii="Arial" w:hAnsi="Arial" w:cs="Arial"/>
                <w:sz w:val="6"/>
              </w:rPr>
            </w:pPr>
          </w:p>
        </w:tc>
        <w:tc>
          <w:tcPr>
            <w:tcW w:w="7102" w:type="dxa"/>
            <w:gridSpan w:val="10"/>
            <w:tcBorders>
              <w:left w:val="single" w:sz="4" w:space="0" w:color="FFFFFF" w:themeColor="background1"/>
              <w:right w:val="single" w:sz="2" w:space="0" w:color="FFFFFF" w:themeColor="background1"/>
            </w:tcBorders>
          </w:tcPr>
          <w:p w:rsidR="0050436E" w:rsidRPr="00DA6341" w:rsidRDefault="0050436E" w:rsidP="0050436E">
            <w:pPr>
              <w:rPr>
                <w:rFonts w:ascii="Arial" w:hAnsi="Arial" w:cs="Arial"/>
                <w:sz w:val="6"/>
              </w:rPr>
            </w:pPr>
          </w:p>
        </w:tc>
      </w:tr>
      <w:tr w:rsidR="0050436E"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0436E" w:rsidRPr="00DA6341" w:rsidRDefault="0050436E" w:rsidP="0050436E">
            <w:pPr>
              <w:rPr>
                <w:rFonts w:ascii="Arial" w:hAnsi="Arial" w:cs="Arial"/>
              </w:rPr>
            </w:pPr>
            <w:r w:rsidRPr="00DA6341">
              <w:rPr>
                <w:rFonts w:ascii="Arial" w:hAnsi="Arial" w:cs="Arial"/>
              </w:rPr>
              <w:t>Signature</w:t>
            </w:r>
          </w:p>
        </w:tc>
        <w:tc>
          <w:tcPr>
            <w:tcW w:w="4337" w:type="dxa"/>
            <w:gridSpan w:val="6"/>
            <w:tcBorders>
              <w:left w:val="single" w:sz="4" w:space="0" w:color="auto"/>
              <w:right w:val="single" w:sz="2" w:space="0" w:color="FFFFFF" w:themeColor="background1"/>
            </w:tcBorders>
          </w:tcPr>
          <w:p w:rsidR="0050436E" w:rsidRPr="00DA6341" w:rsidRDefault="0050436E" w:rsidP="00883061">
            <w:pPr>
              <w:spacing w:before="120" w:after="120"/>
              <w:rPr>
                <w:rFonts w:ascii="Arial" w:hAnsi="Arial" w:cs="Arial"/>
              </w:rPr>
            </w:pPr>
          </w:p>
        </w:tc>
        <w:tc>
          <w:tcPr>
            <w:tcW w:w="681" w:type="dxa"/>
            <w:tcBorders>
              <w:left w:val="single" w:sz="2" w:space="0" w:color="FFFFFF" w:themeColor="background1"/>
              <w:right w:val="single" w:sz="2" w:space="0" w:color="FFFFFF" w:themeColor="background1"/>
            </w:tcBorders>
          </w:tcPr>
          <w:p w:rsidR="0050436E" w:rsidRPr="00DA6341" w:rsidRDefault="0050436E" w:rsidP="00883061">
            <w:pPr>
              <w:spacing w:before="120" w:after="120"/>
              <w:rPr>
                <w:rFonts w:ascii="Arial" w:hAnsi="Arial" w:cs="Arial"/>
              </w:rPr>
            </w:pPr>
            <w:r w:rsidRPr="00DA6341">
              <w:rPr>
                <w:rFonts w:ascii="Arial" w:hAnsi="Arial" w:cs="Arial"/>
              </w:rPr>
              <w:t>Date</w:t>
            </w:r>
          </w:p>
        </w:tc>
        <w:tc>
          <w:tcPr>
            <w:tcW w:w="1273" w:type="dxa"/>
            <w:gridSpan w:val="3"/>
            <w:tcBorders>
              <w:left w:val="single" w:sz="2" w:space="0" w:color="FFFFFF" w:themeColor="background1"/>
              <w:right w:val="single" w:sz="2" w:space="0" w:color="FFFFFF" w:themeColor="background1"/>
            </w:tcBorders>
          </w:tcPr>
          <w:p w:rsidR="0050436E" w:rsidRPr="00DA6341" w:rsidRDefault="0050436E" w:rsidP="00883061">
            <w:pPr>
              <w:spacing w:before="120" w:after="120"/>
              <w:rPr>
                <w:rFonts w:ascii="Arial" w:hAnsi="Arial" w:cs="Arial"/>
              </w:rPr>
            </w:pPr>
          </w:p>
        </w:tc>
        <w:tc>
          <w:tcPr>
            <w:tcW w:w="2081" w:type="dxa"/>
            <w:tcBorders>
              <w:left w:val="single" w:sz="2" w:space="0" w:color="FFFFFF" w:themeColor="background1"/>
              <w:right w:val="single" w:sz="2" w:space="0" w:color="auto"/>
            </w:tcBorders>
          </w:tcPr>
          <w:p w:rsidR="0050436E" w:rsidRPr="00DA6341" w:rsidRDefault="0050436E" w:rsidP="00883061">
            <w:pPr>
              <w:spacing w:before="120" w:after="120"/>
              <w:rPr>
                <w:rFonts w:ascii="Arial" w:hAnsi="Arial" w:cs="Arial"/>
              </w:rPr>
            </w:pPr>
            <w:r w:rsidRPr="00DA6341">
              <w:rPr>
                <w:rFonts w:ascii="Arial" w:hAnsi="Arial" w:cs="Arial"/>
              </w:rPr>
              <w:t xml:space="preserve">       /        /</w:t>
            </w:r>
          </w:p>
        </w:tc>
      </w:tr>
      <w:tr w:rsidR="0050436E"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436E" w:rsidRPr="00DA6341" w:rsidRDefault="0050436E" w:rsidP="0050436E">
            <w:pPr>
              <w:rPr>
                <w:rFonts w:ascii="Arial" w:hAnsi="Arial" w:cs="Arial"/>
                <w:sz w:val="6"/>
              </w:rPr>
            </w:pPr>
          </w:p>
        </w:tc>
        <w:tc>
          <w:tcPr>
            <w:tcW w:w="1270" w:type="dxa"/>
            <w:tcBorders>
              <w:left w:val="single" w:sz="4" w:space="0" w:color="FFFFFF" w:themeColor="background1"/>
              <w:right w:val="single" w:sz="4" w:space="0" w:color="FFFFFF" w:themeColor="background1"/>
            </w:tcBorders>
          </w:tcPr>
          <w:p w:rsidR="0050436E" w:rsidRPr="00DA6341" w:rsidRDefault="0050436E" w:rsidP="0050436E">
            <w:pPr>
              <w:rPr>
                <w:rFonts w:ascii="Arial" w:hAnsi="Arial" w:cs="Arial"/>
                <w:sz w:val="6"/>
              </w:rPr>
            </w:pPr>
          </w:p>
        </w:tc>
        <w:tc>
          <w:tcPr>
            <w:tcW w:w="7102" w:type="dxa"/>
            <w:gridSpan w:val="10"/>
            <w:tcBorders>
              <w:left w:val="single" w:sz="4" w:space="0" w:color="FFFFFF" w:themeColor="background1"/>
              <w:right w:val="single" w:sz="2" w:space="0" w:color="FFFFFF" w:themeColor="background1"/>
            </w:tcBorders>
          </w:tcPr>
          <w:p w:rsidR="0050436E" w:rsidRPr="00DA6341" w:rsidRDefault="0050436E" w:rsidP="0050436E">
            <w:pPr>
              <w:rPr>
                <w:rFonts w:ascii="Arial" w:hAnsi="Arial" w:cs="Arial"/>
                <w:sz w:val="6"/>
              </w:rPr>
            </w:pPr>
          </w:p>
        </w:tc>
      </w:tr>
      <w:tr w:rsidR="0050436E" w:rsidRPr="00DA6341" w:rsidTr="0050436E">
        <w:tc>
          <w:tcPr>
            <w:tcW w:w="211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0436E" w:rsidRPr="00DA6341" w:rsidRDefault="0050436E" w:rsidP="0050436E">
            <w:pPr>
              <w:rPr>
                <w:rFonts w:ascii="Arial" w:hAnsi="Arial" w:cs="Arial"/>
              </w:rPr>
            </w:pPr>
            <w:r>
              <w:rPr>
                <w:rFonts w:ascii="Arial" w:hAnsi="Arial" w:cs="Arial"/>
              </w:rPr>
              <w:t>Name and p</w:t>
            </w:r>
            <w:r w:rsidRPr="00DA6341">
              <w:rPr>
                <w:rFonts w:ascii="Arial" w:hAnsi="Arial" w:cs="Arial"/>
              </w:rPr>
              <w:t xml:space="preserve">osition </w:t>
            </w:r>
          </w:p>
        </w:tc>
        <w:tc>
          <w:tcPr>
            <w:tcW w:w="8372" w:type="dxa"/>
            <w:gridSpan w:val="11"/>
            <w:tcBorders>
              <w:left w:val="single" w:sz="4" w:space="0" w:color="auto"/>
              <w:right w:val="single" w:sz="2" w:space="0" w:color="auto"/>
            </w:tcBorders>
          </w:tcPr>
          <w:p w:rsidR="0050436E" w:rsidRPr="00DA6341" w:rsidRDefault="0050436E" w:rsidP="00883061">
            <w:pPr>
              <w:spacing w:before="120" w:after="120"/>
              <w:rPr>
                <w:rFonts w:ascii="Arial" w:hAnsi="Arial" w:cs="Arial"/>
              </w:rPr>
            </w:pPr>
          </w:p>
        </w:tc>
      </w:tr>
    </w:tbl>
    <w:p w:rsidR="00863349" w:rsidRPr="00DA6341" w:rsidRDefault="00863349" w:rsidP="000E18C7">
      <w:pPr>
        <w:pStyle w:val="EndnoteText"/>
        <w:rPr>
          <w:rFonts w:ascii="Arial" w:hAnsi="Arial" w:cs="Arial"/>
          <w:iCs/>
          <w:sz w:val="22"/>
          <w:szCs w:val="22"/>
        </w:rPr>
      </w:pPr>
    </w:p>
    <w:sectPr w:rsidR="00863349" w:rsidRPr="00DA6341" w:rsidSect="00595CC6">
      <w:headerReference w:type="default" r:id="rId9"/>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D7" w:rsidRDefault="00005CD7" w:rsidP="00510C50">
      <w:pPr>
        <w:spacing w:after="0" w:line="240" w:lineRule="auto"/>
      </w:pPr>
      <w:r>
        <w:separator/>
      </w:r>
    </w:p>
  </w:endnote>
  <w:endnote w:type="continuationSeparator" w:id="0">
    <w:p w:rsidR="00005CD7" w:rsidRDefault="00005CD7" w:rsidP="00510C50">
      <w:pPr>
        <w:spacing w:after="0" w:line="240" w:lineRule="auto"/>
      </w:pPr>
      <w:r>
        <w:continuationSeparator/>
      </w:r>
    </w:p>
  </w:endnote>
  <w:endnote w:id="1">
    <w:p w:rsidR="00C342C3" w:rsidRPr="00C342C3" w:rsidRDefault="00C342C3" w:rsidP="00C342C3">
      <w:pPr>
        <w:pStyle w:val="EndnoteText"/>
        <w:rPr>
          <w:rFonts w:ascii="Arial" w:hAnsi="Arial" w:cs="Arial"/>
        </w:rPr>
      </w:pPr>
      <w:r w:rsidRPr="00C342C3">
        <w:rPr>
          <w:rFonts w:ascii="Arial" w:hAnsi="Arial" w:cs="Arial"/>
        </w:rPr>
        <w:t>* Published on the AMSA managed register of local fuel oil suppliers.</w:t>
      </w:r>
    </w:p>
    <w:p w:rsidR="00C342C3" w:rsidRPr="00C342C3" w:rsidRDefault="00C342C3" w:rsidP="00C342C3">
      <w:pPr>
        <w:pStyle w:val="EndnoteText"/>
        <w:rPr>
          <w:rFonts w:ascii="Arial" w:hAnsi="Arial" w:cs="Arial"/>
        </w:rPr>
      </w:pPr>
    </w:p>
    <w:p w:rsidR="00C342C3" w:rsidRPr="00C342C3" w:rsidRDefault="00C342C3" w:rsidP="00C342C3">
      <w:pPr>
        <w:pStyle w:val="EndnoteText"/>
        <w:rPr>
          <w:rFonts w:ascii="Arial" w:hAnsi="Arial" w:cs="Arial"/>
        </w:rPr>
      </w:pPr>
      <w:r w:rsidRPr="00BB0F33">
        <w:rPr>
          <w:rFonts w:ascii="Arial" w:hAnsi="Arial" w:cs="Arial"/>
          <w:vertAlign w:val="superscript"/>
        </w:rPr>
        <w:endnoteRef/>
      </w:r>
      <w:r w:rsidRPr="00C342C3">
        <w:rPr>
          <w:rFonts w:ascii="Arial" w:hAnsi="Arial" w:cs="Arial"/>
        </w:rPr>
        <w:t xml:space="preserve"> The Local Fuel Oil Supplier is the person or company responsible for the supply of bunkers to the ship or installation  Local Fuel Oil Suppliers must provide all ships of 400 gross tonnage and above with a completed </w:t>
      </w:r>
      <w:hyperlink r:id="rId1" w:history="1">
        <w:r w:rsidRPr="00C342C3">
          <w:rPr>
            <w:rFonts w:ascii="Arial" w:hAnsi="Arial" w:cs="Arial"/>
          </w:rPr>
          <w:t>Bunker Delivery Note</w:t>
        </w:r>
      </w:hyperlink>
      <w:r w:rsidRPr="00C342C3">
        <w:rPr>
          <w:rFonts w:ascii="Arial" w:hAnsi="Arial" w:cs="Arial"/>
        </w:rPr>
        <w:t xml:space="preserve"> and a representative sample with each fuel oil supply**.   The supply of fuel oil may or may not be physically undertaken by a separate operator or contractor by barge, offshore supply vessel, etc. Please see examples provided below.</w:t>
      </w:r>
    </w:p>
    <w:p w:rsidR="00BB0F33" w:rsidRDefault="00BB0F33" w:rsidP="00107655">
      <w:pPr>
        <w:pStyle w:val="EndnoteText"/>
        <w:rPr>
          <w:rFonts w:ascii="Arial" w:hAnsi="Arial" w:cs="Arial"/>
          <w:vertAlign w:val="superscript"/>
        </w:rPr>
      </w:pPr>
    </w:p>
    <w:p w:rsidR="00107655" w:rsidRPr="00BB0F33" w:rsidRDefault="00107655" w:rsidP="00107655">
      <w:pPr>
        <w:pStyle w:val="EndnoteText"/>
        <w:rPr>
          <w:rFonts w:ascii="Arial" w:hAnsi="Arial" w:cs="Arial"/>
          <w:vertAlign w:val="superscript"/>
        </w:rPr>
      </w:pPr>
      <w:r w:rsidRPr="00DA6341">
        <w:rPr>
          <w:rFonts w:ascii="Arial" w:hAnsi="Arial" w:cs="Arial"/>
          <w:vertAlign w:val="superscript"/>
        </w:rPr>
        <w:endnoteRef/>
      </w:r>
      <w:r w:rsidR="006908DE">
        <w:rPr>
          <w:rFonts w:ascii="Arial" w:hAnsi="Arial" w:cs="Arial"/>
          <w:vertAlign w:val="superscript"/>
        </w:rPr>
        <w:t>i</w:t>
      </w:r>
      <w:r w:rsidR="00BB0F33">
        <w:rPr>
          <w:rFonts w:ascii="Arial" w:hAnsi="Arial" w:cs="Arial"/>
          <w:vertAlign w:val="superscript"/>
        </w:rPr>
        <w:t xml:space="preserve"> </w:t>
      </w:r>
      <w:r w:rsidRPr="00DA6341">
        <w:rPr>
          <w:rFonts w:ascii="Arial" w:hAnsi="Arial" w:cs="Arial"/>
        </w:rPr>
        <w:t>Include references to the international and/or national standards which the supplier will adhere to. In cases where a supplier has its own internal Quality Management System, a summary should be provided. Attach additional pages as necessary.</w:t>
      </w:r>
    </w:p>
    <w:p w:rsidR="00107655" w:rsidRPr="00DA6341" w:rsidRDefault="00107655" w:rsidP="00107655">
      <w:pPr>
        <w:pStyle w:val="EndnoteText"/>
        <w:rPr>
          <w:rFonts w:ascii="Arial" w:hAnsi="Arial" w:cs="Arial"/>
        </w:rPr>
      </w:pPr>
    </w:p>
  </w:endnote>
  <w:endnote w:id="2">
    <w:p w:rsidR="00107655" w:rsidRPr="00DA6341" w:rsidRDefault="00107655" w:rsidP="00595CC6">
      <w:pPr>
        <w:pStyle w:val="EndnoteText"/>
        <w:rPr>
          <w:rFonts w:ascii="Arial" w:hAnsi="Arial" w:cs="Arial"/>
        </w:rPr>
      </w:pPr>
      <w:r w:rsidRPr="00DA6341">
        <w:rPr>
          <w:rStyle w:val="EndnoteReference"/>
          <w:rFonts w:ascii="Arial" w:hAnsi="Arial" w:cs="Arial"/>
        </w:rPr>
        <w:endnoteRef/>
      </w:r>
      <w:r w:rsidR="00BB0F33" w:rsidRPr="00BB0F33">
        <w:rPr>
          <w:rFonts w:ascii="Arial" w:hAnsi="Arial" w:cs="Arial"/>
          <w:vertAlign w:val="superscript"/>
        </w:rPr>
        <w:t>i</w:t>
      </w:r>
      <w:r w:rsidRPr="00DA6341">
        <w:rPr>
          <w:rFonts w:ascii="Arial" w:hAnsi="Arial" w:cs="Arial"/>
        </w:rPr>
        <w:t xml:space="preserve"> The Fuel Oil Supplier is the person or company responsible for the final blend of </w:t>
      </w:r>
      <w:r w:rsidR="00C56A98" w:rsidRPr="00DA6341">
        <w:rPr>
          <w:rFonts w:ascii="Arial" w:hAnsi="Arial" w:cs="Arial"/>
        </w:rPr>
        <w:t xml:space="preserve">the components </w:t>
      </w:r>
      <w:r w:rsidR="00140405" w:rsidRPr="00DA6341">
        <w:rPr>
          <w:rFonts w:ascii="Arial" w:hAnsi="Arial" w:cs="Arial"/>
        </w:rPr>
        <w:t xml:space="preserve">of the </w:t>
      </w:r>
      <w:r w:rsidRPr="00DA6341">
        <w:rPr>
          <w:rFonts w:ascii="Arial" w:hAnsi="Arial" w:cs="Arial"/>
        </w:rPr>
        <w:t xml:space="preserve">fuel </w:t>
      </w:r>
      <w:r w:rsidR="00C56A98" w:rsidRPr="00DA6341">
        <w:rPr>
          <w:rFonts w:ascii="Arial" w:hAnsi="Arial" w:cs="Arial"/>
        </w:rPr>
        <w:t>oil</w:t>
      </w:r>
      <w:r w:rsidRPr="00DA6341">
        <w:rPr>
          <w:rFonts w:ascii="Arial" w:hAnsi="Arial" w:cs="Arial"/>
        </w:rPr>
        <w:t>. Fuel Oil Suppliers are not required to regi</w:t>
      </w:r>
      <w:r w:rsidR="00E15A73" w:rsidRPr="00DA6341">
        <w:rPr>
          <w:rFonts w:ascii="Arial" w:hAnsi="Arial" w:cs="Arial"/>
        </w:rPr>
        <w:t>ster directly with AMSA as the L</w:t>
      </w:r>
      <w:r w:rsidRPr="00DA6341">
        <w:rPr>
          <w:rFonts w:ascii="Arial" w:hAnsi="Arial" w:cs="Arial"/>
        </w:rPr>
        <w:t xml:space="preserve">ocal Fuel Oil Suppliers will provide this information in their declaration. Please see examples provided below. </w:t>
      </w:r>
    </w:p>
    <w:p w:rsidR="00107655" w:rsidRDefault="00107655" w:rsidP="00595CC6">
      <w:pPr>
        <w:pStyle w:val="EndnoteText"/>
        <w:rPr>
          <w:rFonts w:ascii="Arial" w:hAnsi="Arial" w:cs="Arial"/>
        </w:rPr>
      </w:pPr>
    </w:p>
    <w:p w:rsidR="00256BF9" w:rsidRPr="00256BF9" w:rsidRDefault="00256BF9" w:rsidP="00256BF9">
      <w:pPr>
        <w:pStyle w:val="EndnoteText"/>
        <w:rPr>
          <w:rFonts w:ascii="Arial" w:hAnsi="Arial" w:cs="Arial"/>
        </w:rPr>
      </w:pPr>
      <w:r w:rsidRPr="00256BF9">
        <w:rPr>
          <w:rFonts w:ascii="Arial" w:hAnsi="Arial" w:cs="Arial"/>
          <w:vertAlign w:val="superscript"/>
        </w:rPr>
        <w:t>iv</w:t>
      </w:r>
      <w:r w:rsidRPr="00256BF9">
        <w:rPr>
          <w:rFonts w:ascii="Arial" w:hAnsi="Arial" w:cs="Arial"/>
        </w:rPr>
        <w:t xml:space="preserve"> Fuel oil types may include, but is not limited to: heavy fuel oil (HFO), intermediate fuel oil (IFO), marine diesel oil (MDO), marine gas oil (MGO), diesel (automotive), biodiesel, liquefied natural gas (LNG), very low sulphur fuel oil (VLSFO). </w:t>
      </w:r>
    </w:p>
    <w:p w:rsidR="00256BF9" w:rsidRPr="00256BF9" w:rsidRDefault="00256BF9" w:rsidP="00256BF9">
      <w:pPr>
        <w:pStyle w:val="EndnoteText"/>
        <w:rPr>
          <w:rFonts w:ascii="Arial" w:hAnsi="Arial" w:cs="Arial"/>
        </w:rPr>
      </w:pPr>
    </w:p>
    <w:p w:rsidR="00256BF9" w:rsidRPr="00256BF9" w:rsidRDefault="00256BF9" w:rsidP="00256BF9">
      <w:pPr>
        <w:pStyle w:val="EndnoteText"/>
        <w:rPr>
          <w:rFonts w:ascii="Arial" w:hAnsi="Arial" w:cs="Arial"/>
        </w:rPr>
      </w:pPr>
      <w:r w:rsidRPr="00DA6341">
        <w:rPr>
          <w:rFonts w:ascii="Arial" w:hAnsi="Arial" w:cs="Arial"/>
        </w:rPr>
        <w:t xml:space="preserve">** Refer to the </w:t>
      </w:r>
      <w:hyperlink r:id="rId2" w:history="1">
        <w:r w:rsidRPr="00DA6341">
          <w:rPr>
            <w:rStyle w:val="Hyperlink"/>
            <w:rFonts w:ascii="Arial" w:hAnsi="Arial" w:cs="Arial"/>
          </w:rPr>
          <w:t>AMSA website</w:t>
        </w:r>
      </w:hyperlink>
      <w:r w:rsidRPr="00DA6341">
        <w:rPr>
          <w:rFonts w:ascii="Arial" w:hAnsi="Arial" w:cs="Arial"/>
        </w:rPr>
        <w:t xml:space="preserve">, </w:t>
      </w:r>
      <w:hyperlink r:id="rId3" w:history="1">
        <w:r w:rsidRPr="00DA6341">
          <w:rPr>
            <w:rStyle w:val="Hyperlink"/>
            <w:rFonts w:ascii="Arial" w:hAnsi="Arial" w:cs="Arial"/>
          </w:rPr>
          <w:t>MEPC.1/Circ.875/Add.1</w:t>
        </w:r>
      </w:hyperlink>
      <w:r w:rsidRPr="00DA6341">
        <w:rPr>
          <w:rFonts w:ascii="Arial" w:hAnsi="Arial" w:cs="Arial"/>
        </w:rPr>
        <w:t xml:space="preserve"> and resolution </w:t>
      </w:r>
      <w:hyperlink r:id="rId4" w:history="1">
        <w:r w:rsidRPr="00DA6341">
          <w:rPr>
            <w:rStyle w:val="Hyperlink"/>
            <w:rFonts w:ascii="Arial" w:hAnsi="Arial" w:cs="Arial"/>
          </w:rPr>
          <w:t>MEPC.182(59)</w:t>
        </w:r>
      </w:hyperlink>
      <w:r w:rsidRPr="00DA6341">
        <w:rPr>
          <w:rFonts w:ascii="Arial" w:hAnsi="Arial" w:cs="Arial"/>
        </w:rPr>
        <w:t xml:space="preserve"> for further information. </w:t>
      </w:r>
    </w:p>
    <w:p w:rsidR="00256BF9" w:rsidRPr="00256BF9" w:rsidRDefault="00256BF9" w:rsidP="00256BF9">
      <w:pPr>
        <w:pStyle w:val="EndnoteText"/>
        <w:rPr>
          <w:rFonts w:ascii="Arial" w:hAnsi="Arial" w:cs="Arial"/>
        </w:rPr>
      </w:pPr>
    </w:p>
    <w:p w:rsidR="00256BF9" w:rsidRPr="00256BF9" w:rsidRDefault="00256BF9" w:rsidP="00256BF9">
      <w:pPr>
        <w:pStyle w:val="EndnoteText"/>
        <w:rPr>
          <w:rFonts w:ascii="Arial" w:hAnsi="Arial" w:cs="Arial"/>
        </w:rPr>
      </w:pPr>
      <w:r w:rsidRPr="00256BF9">
        <w:rPr>
          <w:rFonts w:ascii="Arial" w:hAnsi="Arial" w:cs="Arial"/>
        </w:rPr>
        <w:t>Examples:</w:t>
      </w:r>
    </w:p>
    <w:p w:rsidR="00256BF9" w:rsidRPr="00256BF9" w:rsidRDefault="00256BF9" w:rsidP="00256BF9">
      <w:pPr>
        <w:pStyle w:val="EndnoteText"/>
        <w:rPr>
          <w:rFonts w:ascii="Arial" w:hAnsi="Arial" w:cs="Arial"/>
        </w:rPr>
      </w:pPr>
      <w:r w:rsidRPr="00256BF9">
        <w:rPr>
          <w:rFonts w:ascii="Arial" w:hAnsi="Arial" w:cs="Arial"/>
        </w:rPr>
        <w:t>Example 1 – Bunker Company XYZ receives an order from a ship’s agent and uses a private contractor, Joe’s Trucking Company, to supply the fuel to the ship. In this instance, Bunker Company XYZ is the Local Fuel Oil Supplier and is required to be registered and must list themselves as the Fuel Oil Supplier.</w:t>
      </w:r>
    </w:p>
    <w:p w:rsidR="00256BF9" w:rsidRPr="00256BF9" w:rsidRDefault="00256BF9" w:rsidP="00256BF9">
      <w:pPr>
        <w:pStyle w:val="EndnoteText"/>
        <w:rPr>
          <w:rFonts w:ascii="Arial" w:hAnsi="Arial" w:cs="Arial"/>
        </w:rPr>
      </w:pPr>
    </w:p>
    <w:p w:rsidR="00256BF9" w:rsidRPr="00256BF9" w:rsidRDefault="00256BF9" w:rsidP="00256BF9">
      <w:pPr>
        <w:pStyle w:val="EndnoteText"/>
        <w:rPr>
          <w:rFonts w:ascii="Arial" w:hAnsi="Arial" w:cs="Arial"/>
        </w:rPr>
      </w:pPr>
      <w:r w:rsidRPr="00256BF9">
        <w:rPr>
          <w:rFonts w:ascii="Arial" w:hAnsi="Arial" w:cs="Arial"/>
        </w:rPr>
        <w:t>Example 2 – Bunker Company XYZ receives an order from a ship’s agent and uses its own barge, offshore supply vessel, road tanker or shore pipeline to supply the fuel to the ship. Bunker Company XYZ is the Local Fuel Oil Supplier and is required to be registered and must list themselves as the Fuel Oil Supplier.</w:t>
      </w:r>
    </w:p>
    <w:p w:rsidR="00256BF9" w:rsidRPr="00256BF9" w:rsidRDefault="00256BF9" w:rsidP="00256BF9">
      <w:pPr>
        <w:pStyle w:val="EndnoteText"/>
        <w:rPr>
          <w:rFonts w:ascii="Arial" w:hAnsi="Arial" w:cs="Arial"/>
        </w:rPr>
      </w:pPr>
    </w:p>
    <w:p w:rsidR="00256BF9" w:rsidRPr="00DA6341" w:rsidRDefault="00256BF9" w:rsidP="00256BF9">
      <w:pPr>
        <w:pStyle w:val="EndnoteText"/>
        <w:rPr>
          <w:rFonts w:ascii="Arial" w:hAnsi="Arial" w:cs="Arial"/>
        </w:rPr>
      </w:pPr>
      <w:r w:rsidRPr="00256BF9">
        <w:rPr>
          <w:rFonts w:ascii="Arial" w:hAnsi="Arial" w:cs="Arial"/>
        </w:rPr>
        <w:t>Example 3 – Bunker Trader JKM receives an order from a ship’s agent and arranges for Bunker Company XYZ to supply the fuel. Bunker Company XYZ uses a private contractor, Joe’s Trucking Company, to supply the fuel to the ship. In this instance, Bunker Company XYZ is the Local Fuel Oil Supplier and is required to register and must list themselves as the Fuel Oil Supplier. It will be the responsibility of the bunker trader to ensure they are dealing with Local Fuel Oil Suppliers who comply with MARPOL Annex VI.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24" w:rsidRDefault="00957524" w:rsidP="00957524">
    <w:pPr>
      <w:pStyle w:val="Footer"/>
      <w:jc w:val="right"/>
    </w:pPr>
    <w:r>
      <w:rPr>
        <w:rFonts w:ascii="Arial" w:hAnsi="Arial"/>
        <w:sz w:val="14"/>
      </w:rPr>
      <w:t>P</w:t>
    </w:r>
    <w:r w:rsidR="00A0142C">
      <w:rPr>
        <w:rFonts w:ascii="Arial" w:hAnsi="Arial"/>
        <w:sz w:val="14"/>
      </w:rPr>
      <w:t>210701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D7" w:rsidRDefault="00005CD7" w:rsidP="00510C50">
      <w:pPr>
        <w:spacing w:after="0" w:line="240" w:lineRule="auto"/>
      </w:pPr>
      <w:r>
        <w:separator/>
      </w:r>
    </w:p>
  </w:footnote>
  <w:footnote w:type="continuationSeparator" w:id="0">
    <w:p w:rsidR="00005CD7" w:rsidRDefault="00005CD7" w:rsidP="0051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41" w:rsidRDefault="00DA6341">
    <w:pPr>
      <w:pStyle w:val="Header"/>
    </w:pPr>
  </w:p>
  <w:tbl>
    <w:tblPr>
      <w:tblW w:w="9889" w:type="dxa"/>
      <w:tblLayout w:type="fixed"/>
      <w:tblLook w:val="04A0" w:firstRow="1" w:lastRow="0" w:firstColumn="1" w:lastColumn="0" w:noHBand="0" w:noVBand="1"/>
    </w:tblPr>
    <w:tblGrid>
      <w:gridCol w:w="2376"/>
      <w:gridCol w:w="7513"/>
    </w:tblGrid>
    <w:tr w:rsidR="00DA6341" w:rsidTr="0067759F">
      <w:tc>
        <w:tcPr>
          <w:tcW w:w="2376" w:type="dxa"/>
          <w:shd w:val="clear" w:color="auto" w:fill="auto"/>
          <w:vAlign w:val="center"/>
        </w:tcPr>
        <w:p w:rsidR="00DA6341" w:rsidRPr="009C7C45" w:rsidRDefault="00DA6341" w:rsidP="00DA6341">
          <w:pPr>
            <w:jc w:val="center"/>
            <w:rPr>
              <w:rFonts w:ascii="Arial" w:hAnsi="Arial"/>
              <w:b/>
              <w:bCs/>
              <w:sz w:val="32"/>
              <w:lang w:val="en-US"/>
            </w:rPr>
          </w:pPr>
          <w:r w:rsidRPr="009C7C45">
            <w:rPr>
              <w:rFonts w:ascii="Arial" w:hAnsi="Arial"/>
              <w:b/>
              <w:bCs/>
              <w:noProof/>
              <w:sz w:val="32"/>
              <w:lang w:eastAsia="en-AU"/>
            </w:rPr>
            <w:drawing>
              <wp:inline distT="0" distB="0" distL="0" distR="0">
                <wp:extent cx="1353185" cy="734695"/>
                <wp:effectExtent l="0" t="0" r="0" b="8255"/>
                <wp:docPr id="1" name="Picture 1" descr="AMSA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A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734695"/>
                        </a:xfrm>
                        <a:prstGeom prst="rect">
                          <a:avLst/>
                        </a:prstGeom>
                        <a:noFill/>
                        <a:ln>
                          <a:noFill/>
                        </a:ln>
                      </pic:spPr>
                    </pic:pic>
                  </a:graphicData>
                </a:graphic>
              </wp:inline>
            </w:drawing>
          </w:r>
        </w:p>
      </w:tc>
      <w:tc>
        <w:tcPr>
          <w:tcW w:w="7513" w:type="dxa"/>
          <w:shd w:val="clear" w:color="auto" w:fill="auto"/>
          <w:vAlign w:val="center"/>
        </w:tcPr>
        <w:p w:rsidR="00DA6341" w:rsidRDefault="000B1C81" w:rsidP="003450C9">
          <w:pPr>
            <w:pStyle w:val="Header"/>
            <w:jc w:val="right"/>
          </w:pPr>
          <w:r>
            <w:rPr>
              <w:rFonts w:ascii="Arial" w:hAnsi="Arial"/>
              <w:b/>
              <w:bCs/>
              <w:sz w:val="32"/>
              <w:lang w:val="en-US"/>
            </w:rPr>
            <w:t>Local fuel oil suppliers</w:t>
          </w:r>
          <w:r w:rsidR="003450C9" w:rsidRPr="003450C9">
            <w:rPr>
              <w:rFonts w:ascii="Arial" w:hAnsi="Arial"/>
              <w:b/>
              <w:bCs/>
              <w:sz w:val="32"/>
              <w:vertAlign w:val="superscript"/>
              <w:lang w:val="en-US"/>
            </w:rPr>
            <w:t>i</w:t>
          </w:r>
          <w:r>
            <w:rPr>
              <w:rFonts w:ascii="Arial" w:hAnsi="Arial"/>
              <w:b/>
              <w:bCs/>
              <w:sz w:val="32"/>
              <w:lang w:val="en-US"/>
            </w:rPr>
            <w:t xml:space="preserve"> d</w:t>
          </w:r>
          <w:r w:rsidR="00DA6341" w:rsidRPr="009C7C45">
            <w:rPr>
              <w:rFonts w:ascii="Arial" w:hAnsi="Arial"/>
              <w:b/>
              <w:bCs/>
              <w:sz w:val="32"/>
              <w:lang w:val="en-US"/>
            </w:rPr>
            <w:t>eclaration</w:t>
          </w:r>
        </w:p>
      </w:tc>
    </w:tr>
  </w:tbl>
  <w:p w:rsidR="00DA6341" w:rsidRDefault="00DA6341" w:rsidP="00DA6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80ABE"/>
    <w:multiLevelType w:val="hybridMultilevel"/>
    <w:tmpl w:val="7954F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F9380E"/>
    <w:multiLevelType w:val="hybridMultilevel"/>
    <w:tmpl w:val="410CD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C3QL05M3t1+XvMEW6zfxjS/ArEItru/hGfeuwQ4KOIbcivIEoFbpEleo7UvCpgIAXZxnMY2AEguYdGVTwm31Q==" w:salt="5cpR2Xk2hIYM8aIthTI5hw=="/>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bc0MrcwMDW3MDdR0lEKTi0uzszPAymwqAUAeFcFnSwAAAA="/>
  </w:docVars>
  <w:rsids>
    <w:rsidRoot w:val="00CB27B6"/>
    <w:rsid w:val="00005CD7"/>
    <w:rsid w:val="00020348"/>
    <w:rsid w:val="000579DE"/>
    <w:rsid w:val="00086017"/>
    <w:rsid w:val="000A2EF7"/>
    <w:rsid w:val="000A6243"/>
    <w:rsid w:val="000B1C81"/>
    <w:rsid w:val="000E01C9"/>
    <w:rsid w:val="000E18C7"/>
    <w:rsid w:val="000E40FE"/>
    <w:rsid w:val="00107655"/>
    <w:rsid w:val="00140405"/>
    <w:rsid w:val="0015161D"/>
    <w:rsid w:val="00172081"/>
    <w:rsid w:val="00200B1F"/>
    <w:rsid w:val="00256BF9"/>
    <w:rsid w:val="00263CEC"/>
    <w:rsid w:val="0029557A"/>
    <w:rsid w:val="002A6F48"/>
    <w:rsid w:val="002C6733"/>
    <w:rsid w:val="002C6F2D"/>
    <w:rsid w:val="003450C9"/>
    <w:rsid w:val="003476AE"/>
    <w:rsid w:val="00383D7F"/>
    <w:rsid w:val="003867D5"/>
    <w:rsid w:val="003A06EF"/>
    <w:rsid w:val="003B148F"/>
    <w:rsid w:val="003B3980"/>
    <w:rsid w:val="003C7FD2"/>
    <w:rsid w:val="003E2B57"/>
    <w:rsid w:val="003E386E"/>
    <w:rsid w:val="00410CFD"/>
    <w:rsid w:val="00415090"/>
    <w:rsid w:val="00417013"/>
    <w:rsid w:val="00434B55"/>
    <w:rsid w:val="00451323"/>
    <w:rsid w:val="00460A0D"/>
    <w:rsid w:val="004613A7"/>
    <w:rsid w:val="0046721C"/>
    <w:rsid w:val="00473344"/>
    <w:rsid w:val="004803BC"/>
    <w:rsid w:val="004C27F0"/>
    <w:rsid w:val="0050436E"/>
    <w:rsid w:val="00510C50"/>
    <w:rsid w:val="005111A9"/>
    <w:rsid w:val="005119E7"/>
    <w:rsid w:val="00512738"/>
    <w:rsid w:val="00516500"/>
    <w:rsid w:val="00554758"/>
    <w:rsid w:val="00563679"/>
    <w:rsid w:val="005709E1"/>
    <w:rsid w:val="00572915"/>
    <w:rsid w:val="00574311"/>
    <w:rsid w:val="00584D54"/>
    <w:rsid w:val="00591306"/>
    <w:rsid w:val="00595CC6"/>
    <w:rsid w:val="005D440F"/>
    <w:rsid w:val="005E2B3D"/>
    <w:rsid w:val="005F19D2"/>
    <w:rsid w:val="005F2D26"/>
    <w:rsid w:val="00641852"/>
    <w:rsid w:val="0065707B"/>
    <w:rsid w:val="006623E9"/>
    <w:rsid w:val="00666CA3"/>
    <w:rsid w:val="006722DE"/>
    <w:rsid w:val="0067759F"/>
    <w:rsid w:val="006908DE"/>
    <w:rsid w:val="006912AF"/>
    <w:rsid w:val="006E7317"/>
    <w:rsid w:val="006F1B82"/>
    <w:rsid w:val="00704833"/>
    <w:rsid w:val="00722A7E"/>
    <w:rsid w:val="00734640"/>
    <w:rsid w:val="00737E90"/>
    <w:rsid w:val="007C0E03"/>
    <w:rsid w:val="007D0806"/>
    <w:rsid w:val="007D7BDE"/>
    <w:rsid w:val="007E0189"/>
    <w:rsid w:val="007E1EF5"/>
    <w:rsid w:val="007F1BA6"/>
    <w:rsid w:val="007F2258"/>
    <w:rsid w:val="00837661"/>
    <w:rsid w:val="00845828"/>
    <w:rsid w:val="008548CF"/>
    <w:rsid w:val="008553B2"/>
    <w:rsid w:val="00863349"/>
    <w:rsid w:val="00881FEE"/>
    <w:rsid w:val="00883061"/>
    <w:rsid w:val="00887D82"/>
    <w:rsid w:val="00890B12"/>
    <w:rsid w:val="0089270D"/>
    <w:rsid w:val="008A46CF"/>
    <w:rsid w:val="008A73AC"/>
    <w:rsid w:val="008D6DBE"/>
    <w:rsid w:val="008E3E57"/>
    <w:rsid w:val="008F41BF"/>
    <w:rsid w:val="009125B7"/>
    <w:rsid w:val="00957524"/>
    <w:rsid w:val="00974E6C"/>
    <w:rsid w:val="009A5CA4"/>
    <w:rsid w:val="009B0911"/>
    <w:rsid w:val="009B0C0E"/>
    <w:rsid w:val="009D4BEF"/>
    <w:rsid w:val="00A0142C"/>
    <w:rsid w:val="00A22836"/>
    <w:rsid w:val="00A461ED"/>
    <w:rsid w:val="00A63037"/>
    <w:rsid w:val="00A65D8B"/>
    <w:rsid w:val="00A664DE"/>
    <w:rsid w:val="00AF64FB"/>
    <w:rsid w:val="00B02B49"/>
    <w:rsid w:val="00B17681"/>
    <w:rsid w:val="00B370D7"/>
    <w:rsid w:val="00B760A3"/>
    <w:rsid w:val="00B96F69"/>
    <w:rsid w:val="00BA1189"/>
    <w:rsid w:val="00BB0F33"/>
    <w:rsid w:val="00BC1E3F"/>
    <w:rsid w:val="00BC5DB7"/>
    <w:rsid w:val="00BD0875"/>
    <w:rsid w:val="00BE1501"/>
    <w:rsid w:val="00BE6BCD"/>
    <w:rsid w:val="00BF25B7"/>
    <w:rsid w:val="00C06797"/>
    <w:rsid w:val="00C342C3"/>
    <w:rsid w:val="00C56A98"/>
    <w:rsid w:val="00C61665"/>
    <w:rsid w:val="00C65B02"/>
    <w:rsid w:val="00C71FFC"/>
    <w:rsid w:val="00C75A81"/>
    <w:rsid w:val="00CB27B6"/>
    <w:rsid w:val="00CC5F7C"/>
    <w:rsid w:val="00CE1800"/>
    <w:rsid w:val="00D02B1D"/>
    <w:rsid w:val="00D31F69"/>
    <w:rsid w:val="00D325FA"/>
    <w:rsid w:val="00D35E23"/>
    <w:rsid w:val="00D61478"/>
    <w:rsid w:val="00D74895"/>
    <w:rsid w:val="00D77E5A"/>
    <w:rsid w:val="00DA6341"/>
    <w:rsid w:val="00E04C65"/>
    <w:rsid w:val="00E063EA"/>
    <w:rsid w:val="00E12045"/>
    <w:rsid w:val="00E15A73"/>
    <w:rsid w:val="00E30B16"/>
    <w:rsid w:val="00E67AD3"/>
    <w:rsid w:val="00E76979"/>
    <w:rsid w:val="00E83C86"/>
    <w:rsid w:val="00EA7F32"/>
    <w:rsid w:val="00EB5B3B"/>
    <w:rsid w:val="00EC690E"/>
    <w:rsid w:val="00ED1230"/>
    <w:rsid w:val="00ED5BCA"/>
    <w:rsid w:val="00EF0F02"/>
    <w:rsid w:val="00EF5F6F"/>
    <w:rsid w:val="00F877E7"/>
    <w:rsid w:val="00F930C6"/>
    <w:rsid w:val="00FE7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4E25827"/>
  <w15:chartTrackingRefBased/>
  <w15:docId w15:val="{064EF4B6-7AA5-46D3-9B81-8AAC2E82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7B6"/>
    <w:rPr>
      <w:color w:val="0563C1" w:themeColor="hyperlink"/>
      <w:u w:val="single"/>
    </w:rPr>
  </w:style>
  <w:style w:type="character" w:customStyle="1" w:styleId="UnresolvedMention1">
    <w:name w:val="Unresolved Mention1"/>
    <w:basedOn w:val="DefaultParagraphFont"/>
    <w:uiPriority w:val="99"/>
    <w:semiHidden/>
    <w:unhideWhenUsed/>
    <w:rsid w:val="00CB27B6"/>
    <w:rPr>
      <w:color w:val="605E5C"/>
      <w:shd w:val="clear" w:color="auto" w:fill="E1DFDD"/>
    </w:rPr>
  </w:style>
  <w:style w:type="table" w:styleId="TableGrid">
    <w:name w:val="Table Grid"/>
    <w:basedOn w:val="TableNormal"/>
    <w:uiPriority w:val="39"/>
    <w:rsid w:val="0065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07B"/>
    <w:pPr>
      <w:ind w:left="720"/>
      <w:contextualSpacing/>
    </w:pPr>
  </w:style>
  <w:style w:type="paragraph" w:styleId="FootnoteText">
    <w:name w:val="footnote text"/>
    <w:basedOn w:val="Normal"/>
    <w:link w:val="FootnoteTextChar"/>
    <w:uiPriority w:val="99"/>
    <w:semiHidden/>
    <w:unhideWhenUsed/>
    <w:rsid w:val="00510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C50"/>
    <w:rPr>
      <w:sz w:val="20"/>
      <w:szCs w:val="20"/>
    </w:rPr>
  </w:style>
  <w:style w:type="character" w:styleId="FootnoteReference">
    <w:name w:val="footnote reference"/>
    <w:basedOn w:val="DefaultParagraphFont"/>
    <w:uiPriority w:val="99"/>
    <w:semiHidden/>
    <w:unhideWhenUsed/>
    <w:rsid w:val="00510C50"/>
    <w:rPr>
      <w:vertAlign w:val="superscript"/>
    </w:rPr>
  </w:style>
  <w:style w:type="paragraph" w:styleId="EndnoteText">
    <w:name w:val="endnote text"/>
    <w:basedOn w:val="Normal"/>
    <w:link w:val="EndnoteTextChar"/>
    <w:uiPriority w:val="99"/>
    <w:unhideWhenUsed/>
    <w:rsid w:val="00A63037"/>
    <w:pPr>
      <w:spacing w:after="0" w:line="240" w:lineRule="auto"/>
    </w:pPr>
    <w:rPr>
      <w:sz w:val="20"/>
      <w:szCs w:val="20"/>
    </w:rPr>
  </w:style>
  <w:style w:type="character" w:customStyle="1" w:styleId="EndnoteTextChar">
    <w:name w:val="Endnote Text Char"/>
    <w:basedOn w:val="DefaultParagraphFont"/>
    <w:link w:val="EndnoteText"/>
    <w:uiPriority w:val="99"/>
    <w:rsid w:val="00A63037"/>
    <w:rPr>
      <w:sz w:val="20"/>
      <w:szCs w:val="20"/>
    </w:rPr>
  </w:style>
  <w:style w:type="character" w:styleId="EndnoteReference">
    <w:name w:val="endnote reference"/>
    <w:basedOn w:val="DefaultParagraphFont"/>
    <w:uiPriority w:val="99"/>
    <w:semiHidden/>
    <w:unhideWhenUsed/>
    <w:rsid w:val="00A63037"/>
    <w:rPr>
      <w:vertAlign w:val="superscript"/>
    </w:rPr>
  </w:style>
  <w:style w:type="paragraph" w:styleId="BalloonText">
    <w:name w:val="Balloon Text"/>
    <w:basedOn w:val="Normal"/>
    <w:link w:val="BalloonTextChar"/>
    <w:uiPriority w:val="99"/>
    <w:semiHidden/>
    <w:unhideWhenUsed/>
    <w:rsid w:val="00D35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23"/>
    <w:rPr>
      <w:rFonts w:ascii="Segoe UI" w:hAnsi="Segoe UI" w:cs="Segoe UI"/>
      <w:sz w:val="18"/>
      <w:szCs w:val="18"/>
    </w:rPr>
  </w:style>
  <w:style w:type="paragraph" w:customStyle="1" w:styleId="Default">
    <w:name w:val="Default"/>
    <w:rsid w:val="00BC1E3F"/>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BC1E3F"/>
    <w:rPr>
      <w:b/>
      <w:bCs/>
      <w:color w:val="000000"/>
      <w:sz w:val="18"/>
      <w:szCs w:val="18"/>
    </w:rPr>
  </w:style>
  <w:style w:type="character" w:styleId="PlaceholderText">
    <w:name w:val="Placeholder Text"/>
    <w:basedOn w:val="DefaultParagraphFont"/>
    <w:uiPriority w:val="99"/>
    <w:semiHidden/>
    <w:rsid w:val="00107655"/>
    <w:rPr>
      <w:color w:val="808080"/>
    </w:rPr>
  </w:style>
  <w:style w:type="character" w:styleId="CommentReference">
    <w:name w:val="annotation reference"/>
    <w:basedOn w:val="DefaultParagraphFont"/>
    <w:uiPriority w:val="99"/>
    <w:semiHidden/>
    <w:unhideWhenUsed/>
    <w:rsid w:val="00890B12"/>
    <w:rPr>
      <w:sz w:val="16"/>
      <w:szCs w:val="16"/>
    </w:rPr>
  </w:style>
  <w:style w:type="paragraph" w:styleId="CommentText">
    <w:name w:val="annotation text"/>
    <w:basedOn w:val="Normal"/>
    <w:link w:val="CommentTextChar"/>
    <w:uiPriority w:val="99"/>
    <w:semiHidden/>
    <w:unhideWhenUsed/>
    <w:rsid w:val="00890B12"/>
    <w:pPr>
      <w:spacing w:line="240" w:lineRule="auto"/>
    </w:pPr>
    <w:rPr>
      <w:sz w:val="20"/>
      <w:szCs w:val="20"/>
    </w:rPr>
  </w:style>
  <w:style w:type="character" w:customStyle="1" w:styleId="CommentTextChar">
    <w:name w:val="Comment Text Char"/>
    <w:basedOn w:val="DefaultParagraphFont"/>
    <w:link w:val="CommentText"/>
    <w:uiPriority w:val="99"/>
    <w:semiHidden/>
    <w:rsid w:val="00890B12"/>
    <w:rPr>
      <w:sz w:val="20"/>
      <w:szCs w:val="20"/>
    </w:rPr>
  </w:style>
  <w:style w:type="paragraph" w:styleId="CommentSubject">
    <w:name w:val="annotation subject"/>
    <w:basedOn w:val="CommentText"/>
    <w:next w:val="CommentText"/>
    <w:link w:val="CommentSubjectChar"/>
    <w:uiPriority w:val="99"/>
    <w:semiHidden/>
    <w:unhideWhenUsed/>
    <w:rsid w:val="00890B12"/>
    <w:rPr>
      <w:b/>
      <w:bCs/>
    </w:rPr>
  </w:style>
  <w:style w:type="character" w:customStyle="1" w:styleId="CommentSubjectChar">
    <w:name w:val="Comment Subject Char"/>
    <w:basedOn w:val="CommentTextChar"/>
    <w:link w:val="CommentSubject"/>
    <w:uiPriority w:val="99"/>
    <w:semiHidden/>
    <w:rsid w:val="00890B12"/>
    <w:rPr>
      <w:b/>
      <w:bCs/>
      <w:sz w:val="20"/>
      <w:szCs w:val="20"/>
    </w:rPr>
  </w:style>
  <w:style w:type="paragraph" w:styleId="Header">
    <w:name w:val="header"/>
    <w:basedOn w:val="Normal"/>
    <w:link w:val="HeaderChar"/>
    <w:unhideWhenUsed/>
    <w:rsid w:val="00DA6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41"/>
  </w:style>
  <w:style w:type="paragraph" w:styleId="Footer">
    <w:name w:val="footer"/>
    <w:basedOn w:val="Normal"/>
    <w:link w:val="FooterChar"/>
    <w:uiPriority w:val="99"/>
    <w:unhideWhenUsed/>
    <w:rsid w:val="00DA6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87168">
      <w:bodyDiv w:val="1"/>
      <w:marLeft w:val="0"/>
      <w:marRight w:val="0"/>
      <w:marTop w:val="0"/>
      <w:marBottom w:val="0"/>
      <w:divBdr>
        <w:top w:val="none" w:sz="0" w:space="0" w:color="auto"/>
        <w:left w:val="none" w:sz="0" w:space="0" w:color="auto"/>
        <w:bottom w:val="none" w:sz="0" w:space="0" w:color="auto"/>
        <w:right w:val="none" w:sz="0" w:space="0" w:color="auto"/>
      </w:divBdr>
    </w:div>
    <w:div w:id="19700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standards@am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imo.org/en/OurWork/Environment/PollutionPrevention/Documents/MEPC.1-Circ.875-Add.1.pdf" TargetMode="External"/><Relationship Id="rId2" Type="http://schemas.openxmlformats.org/officeDocument/2006/relationships/hyperlink" Target="https://www.amsa.gov.au/marine-environment/air-pollution/bunker-delivery-note-requirements" TargetMode="External"/><Relationship Id="rId1" Type="http://schemas.openxmlformats.org/officeDocument/2006/relationships/hyperlink" Target="https://www.amsa.gov.au/marine-environment/air-pollution/bunker-delivery-note-requirements" TargetMode="External"/><Relationship Id="rId4" Type="http://schemas.openxmlformats.org/officeDocument/2006/relationships/hyperlink" Target="http://www.imo.org/en/KnowledgeCentre/IndexofIMOResolutions/Marine-Environment-Protection-Committee-(MEPC)/Documents/MEPC.182(5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8B10-5EA4-4A5F-B619-284D2055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Nelson</dc:creator>
  <cp:keywords/>
  <dc:description/>
  <cp:lastModifiedBy>Turner, Brooke</cp:lastModifiedBy>
  <cp:revision>5</cp:revision>
  <cp:lastPrinted>2020-04-28T23:41:00Z</cp:lastPrinted>
  <dcterms:created xsi:type="dcterms:W3CDTF">2020-06-09T04:31:00Z</dcterms:created>
  <dcterms:modified xsi:type="dcterms:W3CDTF">2021-07-02T05:05:00Z</dcterms:modified>
</cp:coreProperties>
</file>