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ACEB" w14:textId="77777777" w:rsidR="00DE7135" w:rsidRPr="00705774" w:rsidRDefault="00DE7135" w:rsidP="00705774">
      <w:pPr>
        <w:ind w:left="-426"/>
        <w:jc w:val="center"/>
        <w:rPr>
          <w:rFonts w:ascii="Arial" w:hAnsi="Arial" w:cs="Arial"/>
          <w:b/>
          <w:sz w:val="36"/>
          <w:szCs w:val="36"/>
        </w:rPr>
      </w:pPr>
      <w:r w:rsidRPr="00705774">
        <w:rPr>
          <w:rFonts w:ascii="Arial" w:hAnsi="Arial" w:cs="Arial"/>
          <w:b/>
          <w:color w:val="FF0000"/>
          <w:sz w:val="36"/>
          <w:szCs w:val="36"/>
        </w:rPr>
        <w:t xml:space="preserve">Written on Company </w:t>
      </w:r>
      <w:r w:rsidR="00E2430B" w:rsidRPr="00705774">
        <w:rPr>
          <w:rFonts w:ascii="Arial" w:hAnsi="Arial" w:cs="Arial"/>
          <w:b/>
          <w:color w:val="FF0000"/>
          <w:sz w:val="36"/>
          <w:szCs w:val="36"/>
        </w:rPr>
        <w:t>Letterhea</w:t>
      </w:r>
      <w:r w:rsidR="00B816ED" w:rsidRPr="00705774">
        <w:rPr>
          <w:rFonts w:ascii="Arial" w:hAnsi="Arial" w:cs="Arial"/>
          <w:b/>
          <w:color w:val="FF0000"/>
          <w:sz w:val="36"/>
          <w:szCs w:val="36"/>
        </w:rPr>
        <w:t>d Paper</w:t>
      </w:r>
    </w:p>
    <w:p w14:paraId="11AF9947" w14:textId="77777777" w:rsidR="00BD36E1" w:rsidRPr="00EC59A4" w:rsidRDefault="00BD36E1" w:rsidP="00A5198C">
      <w:pPr>
        <w:ind w:left="-426"/>
        <w:jc w:val="right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NAME&gt;</w:t>
      </w:r>
    </w:p>
    <w:p w14:paraId="1897ED78" w14:textId="77777777" w:rsidR="00BD36E1" w:rsidRPr="00EC59A4" w:rsidRDefault="00BD36E1" w:rsidP="00A5198C">
      <w:pPr>
        <w:ind w:left="-426"/>
        <w:jc w:val="right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&lt;COMPANY ADDRESS&gt;</w:t>
      </w:r>
    </w:p>
    <w:p w14:paraId="177DE2AC" w14:textId="77777777" w:rsidR="00C71B9A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Australian Maritime Safety Authority</w:t>
      </w:r>
    </w:p>
    <w:p w14:paraId="536D9E4D" w14:textId="77777777" w:rsidR="00853948" w:rsidRPr="00EC59A4" w:rsidRDefault="00903597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Seafarer Certification Service</w:t>
      </w:r>
    </w:p>
    <w:p w14:paraId="2F5EC432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GPO Box 2181</w:t>
      </w:r>
    </w:p>
    <w:p w14:paraId="61996BEF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Canberra</w:t>
      </w:r>
    </w:p>
    <w:p w14:paraId="55CE8B63" w14:textId="77777777" w:rsidR="00853948" w:rsidRPr="00EC59A4" w:rsidRDefault="00853948" w:rsidP="00705774">
      <w:pPr>
        <w:spacing w:after="0"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ACT 2601</w:t>
      </w:r>
    </w:p>
    <w:p w14:paraId="6FC62D74" w14:textId="5ADDD7EA" w:rsidR="00853948" w:rsidRPr="00EC59A4" w:rsidRDefault="00853948" w:rsidP="00890EAF">
      <w:pPr>
        <w:tabs>
          <w:tab w:val="left" w:pos="6379"/>
        </w:tabs>
        <w:ind w:left="-426"/>
        <w:jc w:val="right"/>
        <w:rPr>
          <w:rFonts w:ascii="Arial" w:hAnsi="Arial" w:cs="Arial"/>
        </w:rPr>
      </w:pPr>
      <w:r w:rsidRPr="00EC59A4">
        <w:rPr>
          <w:rFonts w:ascii="Arial" w:hAnsi="Arial" w:cs="Arial"/>
        </w:rPr>
        <w:t xml:space="preserve">Date: </w:t>
      </w:r>
    </w:p>
    <w:p w14:paraId="20CAA8D6" w14:textId="0BB11E5A" w:rsidR="00853948" w:rsidRPr="00EC59A4" w:rsidRDefault="00A03E01" w:rsidP="00705774">
      <w:pPr>
        <w:spacing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To whom it may concern</w:t>
      </w:r>
    </w:p>
    <w:p w14:paraId="19BBF096" w14:textId="77777777" w:rsidR="008E360A" w:rsidRPr="00EC59A4" w:rsidRDefault="0024561B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CONFIRMATION OF </w:t>
      </w:r>
      <w:r w:rsidR="00853948" w:rsidRPr="00EC59A4">
        <w:rPr>
          <w:rFonts w:ascii="Arial" w:hAnsi="Arial" w:cs="Arial"/>
          <w:b/>
        </w:rPr>
        <w:t xml:space="preserve">SEA SERVICE </w:t>
      </w:r>
    </w:p>
    <w:p w14:paraId="5A0971F9" w14:textId="77777777" w:rsidR="00853948" w:rsidRPr="00EC59A4" w:rsidRDefault="00853948" w:rsidP="00705774">
      <w:pPr>
        <w:spacing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 xml:space="preserve">I confirm that </w:t>
      </w:r>
      <w:r w:rsidRPr="00EC59A4">
        <w:rPr>
          <w:rFonts w:ascii="Arial" w:hAnsi="Arial" w:cs="Arial"/>
          <w:b/>
        </w:rPr>
        <w:t>&lt;APPLICANT</w:t>
      </w:r>
      <w:r w:rsidR="00924ED1">
        <w:rPr>
          <w:rFonts w:ascii="Arial" w:hAnsi="Arial" w:cs="Arial"/>
          <w:b/>
        </w:rPr>
        <w:t>’</w:t>
      </w:r>
      <w:r w:rsidRPr="00EC59A4">
        <w:rPr>
          <w:rFonts w:ascii="Arial" w:hAnsi="Arial" w:cs="Arial"/>
          <w:b/>
        </w:rPr>
        <w:t>S FULL NAME&gt;</w:t>
      </w:r>
      <w:r w:rsidR="00405C10" w:rsidRPr="00EC59A4">
        <w:rPr>
          <w:rFonts w:ascii="Arial" w:hAnsi="Arial" w:cs="Arial"/>
          <w:b/>
        </w:rPr>
        <w:t>, &lt;DATE OF BIRTH&gt;,</w:t>
      </w:r>
      <w:r w:rsidRPr="00EC59A4">
        <w:rPr>
          <w:rFonts w:ascii="Arial" w:hAnsi="Arial" w:cs="Arial"/>
        </w:rPr>
        <w:t xml:space="preserve"> has completed sea service </w:t>
      </w:r>
      <w:r w:rsidR="00AB5498">
        <w:rPr>
          <w:rFonts w:ascii="Arial" w:hAnsi="Arial" w:cs="Arial"/>
        </w:rPr>
        <w:t xml:space="preserve">with </w:t>
      </w:r>
      <w:r w:rsidR="00AB5498">
        <w:rPr>
          <w:rFonts w:ascii="Arial" w:hAnsi="Arial" w:cs="Arial"/>
          <w:b/>
        </w:rPr>
        <w:t xml:space="preserve">&lt;COMPANY NAME&gt; </w:t>
      </w:r>
      <w:r w:rsidRPr="00EC59A4">
        <w:rPr>
          <w:rFonts w:ascii="Arial" w:hAnsi="Arial" w:cs="Arial"/>
        </w:rPr>
        <w:t>for the periods specified</w:t>
      </w:r>
      <w:r w:rsidR="00903597">
        <w:rPr>
          <w:rFonts w:ascii="Arial" w:hAnsi="Arial" w:cs="Arial"/>
        </w:rPr>
        <w:t xml:space="preserve"> on page 2</w:t>
      </w:r>
      <w:r w:rsidRPr="00EC59A4">
        <w:rPr>
          <w:rFonts w:ascii="Arial" w:hAnsi="Arial" w:cs="Arial"/>
        </w:rPr>
        <w:t xml:space="preserve">. </w:t>
      </w:r>
    </w:p>
    <w:p w14:paraId="3766423D" w14:textId="77777777" w:rsidR="00E6040E" w:rsidRDefault="002E7FA9" w:rsidP="00705774">
      <w:pPr>
        <w:spacing w:line="240" w:lineRule="auto"/>
        <w:ind w:left="-426"/>
        <w:rPr>
          <w:rFonts w:ascii="Arial" w:hAnsi="Arial" w:cs="Arial"/>
          <w:color w:val="FF0000"/>
        </w:rPr>
      </w:pPr>
      <w:r w:rsidRPr="00EC59A4">
        <w:rPr>
          <w:rFonts w:ascii="Arial" w:hAnsi="Arial" w:cs="Arial"/>
          <w:color w:val="FF0000"/>
        </w:rPr>
        <w:t xml:space="preserve">Either </w:t>
      </w:r>
      <w:r w:rsidR="005B5716" w:rsidRPr="00EC59A4">
        <w:rPr>
          <w:rFonts w:ascii="Arial" w:hAnsi="Arial" w:cs="Arial"/>
          <w:color w:val="FF0000"/>
        </w:rPr>
        <w:t>complete and include the Table</w:t>
      </w:r>
      <w:r w:rsidR="0041615E" w:rsidRPr="00EC59A4">
        <w:rPr>
          <w:rFonts w:ascii="Arial" w:hAnsi="Arial" w:cs="Arial"/>
          <w:color w:val="FF0000"/>
        </w:rPr>
        <w:t xml:space="preserve"> </w:t>
      </w:r>
      <w:r w:rsidR="00903597">
        <w:rPr>
          <w:rFonts w:ascii="Arial" w:hAnsi="Arial" w:cs="Arial"/>
          <w:color w:val="FF0000"/>
        </w:rPr>
        <w:t>on page 2</w:t>
      </w:r>
      <w:r w:rsidR="00903597" w:rsidRPr="00EC59A4">
        <w:rPr>
          <w:rFonts w:ascii="Arial" w:hAnsi="Arial" w:cs="Arial"/>
          <w:color w:val="FF0000"/>
        </w:rPr>
        <w:t xml:space="preserve"> </w:t>
      </w:r>
      <w:r w:rsidR="005B5716" w:rsidRPr="00EC59A4">
        <w:rPr>
          <w:rFonts w:ascii="Arial" w:hAnsi="Arial" w:cs="Arial"/>
          <w:color w:val="FF0000"/>
        </w:rPr>
        <w:t>in the letter</w:t>
      </w:r>
      <w:r w:rsidR="00E2124C" w:rsidRPr="00EC59A4">
        <w:rPr>
          <w:rFonts w:ascii="Arial" w:hAnsi="Arial" w:cs="Arial"/>
          <w:color w:val="FF0000"/>
        </w:rPr>
        <w:t xml:space="preserve"> with sea service details</w:t>
      </w:r>
      <w:r w:rsidR="005B5716" w:rsidRPr="00EC59A4">
        <w:rPr>
          <w:rFonts w:ascii="Arial" w:hAnsi="Arial" w:cs="Arial"/>
          <w:color w:val="FF0000"/>
        </w:rPr>
        <w:t xml:space="preserve">, </w:t>
      </w:r>
    </w:p>
    <w:p w14:paraId="6907DD66" w14:textId="77777777" w:rsidR="00705774" w:rsidRDefault="00705774" w:rsidP="0070577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6DC57794" w14:textId="77777777" w:rsidR="00903597" w:rsidRDefault="00903597" w:rsidP="00705774">
      <w:pPr>
        <w:spacing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 </w:t>
      </w:r>
    </w:p>
    <w:p w14:paraId="4B896DB0" w14:textId="24E61D37" w:rsidR="002E7FA9" w:rsidRPr="00EC59A4" w:rsidRDefault="00A5198C" w:rsidP="00705774">
      <w:pPr>
        <w:spacing w:line="240" w:lineRule="auto"/>
        <w:ind w:left="-426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2E7FA9" w:rsidRPr="00EC59A4">
        <w:rPr>
          <w:rFonts w:ascii="Arial" w:hAnsi="Arial" w:cs="Arial"/>
        </w:rPr>
        <w:t>I have appended a record of sea service to this letter</w:t>
      </w:r>
      <w:r w:rsidR="00924115" w:rsidRPr="00EC59A4">
        <w:rPr>
          <w:rFonts w:ascii="Arial" w:hAnsi="Arial" w:cs="Arial"/>
        </w:rPr>
        <w:t xml:space="preserve"> as proof of sea service and endorsed it with the official company stamp</w:t>
      </w:r>
      <w:r w:rsidR="00AB5498">
        <w:rPr>
          <w:rFonts w:ascii="Arial" w:hAnsi="Arial" w:cs="Arial"/>
        </w:rPr>
        <w:t xml:space="preserve"> (where applicable)</w:t>
      </w:r>
      <w:r w:rsidR="00924115" w:rsidRPr="00EC59A4">
        <w:rPr>
          <w:rFonts w:ascii="Arial" w:hAnsi="Arial" w:cs="Arial"/>
        </w:rPr>
        <w:t xml:space="preserve">, my name, signature and date to confirm </w:t>
      </w:r>
      <w:r>
        <w:rPr>
          <w:rFonts w:ascii="Arial" w:hAnsi="Arial" w:cs="Arial"/>
        </w:rPr>
        <w:t>its</w:t>
      </w:r>
      <w:r w:rsidR="00924115" w:rsidRPr="00EC59A4">
        <w:rPr>
          <w:rFonts w:ascii="Arial" w:hAnsi="Arial" w:cs="Arial"/>
        </w:rPr>
        <w:t xml:space="preserve"> authenticity</w:t>
      </w:r>
      <w:r>
        <w:rPr>
          <w:rFonts w:ascii="Arial" w:hAnsi="Arial" w:cs="Arial"/>
        </w:rPr>
        <w:t>”</w:t>
      </w:r>
      <w:r w:rsidR="00924115" w:rsidRPr="00EC59A4">
        <w:rPr>
          <w:rFonts w:ascii="Arial" w:hAnsi="Arial" w:cs="Arial"/>
        </w:rPr>
        <w:t>.</w:t>
      </w:r>
    </w:p>
    <w:p w14:paraId="7241DBC4" w14:textId="77777777" w:rsidR="00924115" w:rsidRPr="00EC59A4" w:rsidRDefault="00924115" w:rsidP="00705774">
      <w:pPr>
        <w:spacing w:line="240" w:lineRule="auto"/>
        <w:ind w:left="-426"/>
        <w:rPr>
          <w:rFonts w:ascii="Arial" w:hAnsi="Arial" w:cs="Arial"/>
          <w:color w:val="000000"/>
        </w:rPr>
      </w:pPr>
      <w:r w:rsidRPr="00EC59A4">
        <w:rPr>
          <w:rFonts w:ascii="Arial" w:hAnsi="Arial" w:cs="Arial"/>
          <w:color w:val="000000"/>
        </w:rPr>
        <w:t xml:space="preserve">I have reviewed the </w:t>
      </w:r>
      <w:r w:rsidR="00F73D79" w:rsidRPr="00EC59A4">
        <w:rPr>
          <w:rFonts w:ascii="Arial" w:hAnsi="Arial" w:cs="Arial"/>
          <w:color w:val="000000"/>
        </w:rPr>
        <w:t>content of this letter and t</w:t>
      </w:r>
      <w:r w:rsidRPr="00EC59A4">
        <w:rPr>
          <w:rFonts w:ascii="Arial" w:hAnsi="Arial" w:cs="Arial"/>
          <w:color w:val="000000"/>
        </w:rPr>
        <w:t>o the best of my knowledge, the information given by me is true and correct in every detail.</w:t>
      </w:r>
    </w:p>
    <w:p w14:paraId="6398DE72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</w:rPr>
      </w:pPr>
      <w:r w:rsidRPr="00EC59A4">
        <w:rPr>
          <w:rFonts w:ascii="Arial" w:hAnsi="Arial" w:cs="Arial"/>
        </w:rPr>
        <w:t>Yours faithfully</w:t>
      </w:r>
    </w:p>
    <w:p w14:paraId="7A9A9925" w14:textId="77777777" w:rsidR="0024561B" w:rsidRPr="00EC59A4" w:rsidRDefault="0024561B" w:rsidP="00705774">
      <w:pPr>
        <w:spacing w:line="240" w:lineRule="auto"/>
        <w:ind w:left="-426"/>
        <w:jc w:val="both"/>
        <w:rPr>
          <w:rFonts w:ascii="Arial" w:hAnsi="Arial" w:cs="Arial"/>
        </w:rPr>
      </w:pPr>
    </w:p>
    <w:p w14:paraId="17F22990" w14:textId="77777777" w:rsidR="005C736C" w:rsidRPr="00EC59A4" w:rsidRDefault="005C736C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&lt;SIGNATURE&gt;</w:t>
      </w:r>
    </w:p>
    <w:p w14:paraId="40313C60" w14:textId="77777777" w:rsidR="00F73D79" w:rsidRPr="00EC59A4" w:rsidRDefault="00F73D79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>&lt;NAME&gt;</w:t>
      </w:r>
    </w:p>
    <w:p w14:paraId="3BE5F828" w14:textId="77777777" w:rsidR="005C736C" w:rsidRDefault="005C736C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  <w:r w:rsidRPr="00EC59A4">
        <w:rPr>
          <w:rFonts w:ascii="Arial" w:hAnsi="Arial" w:cs="Arial"/>
          <w:b/>
        </w:rPr>
        <w:t xml:space="preserve">&lt;POSITION </w:t>
      </w:r>
      <w:r w:rsidR="00F73D79" w:rsidRPr="00EC59A4">
        <w:rPr>
          <w:rFonts w:ascii="Arial" w:hAnsi="Arial" w:cs="Arial"/>
          <w:b/>
        </w:rPr>
        <w:t xml:space="preserve">HELD </w:t>
      </w:r>
      <w:r w:rsidRPr="00EC59A4">
        <w:rPr>
          <w:rFonts w:ascii="Arial" w:hAnsi="Arial" w:cs="Arial"/>
          <w:b/>
        </w:rPr>
        <w:t xml:space="preserve">WITHIN </w:t>
      </w:r>
      <w:r w:rsidR="00F73D79" w:rsidRPr="00EC59A4">
        <w:rPr>
          <w:rFonts w:ascii="Arial" w:hAnsi="Arial" w:cs="Arial"/>
          <w:b/>
        </w:rPr>
        <w:t xml:space="preserve">THE </w:t>
      </w:r>
      <w:r w:rsidRPr="00EC59A4">
        <w:rPr>
          <w:rFonts w:ascii="Arial" w:hAnsi="Arial" w:cs="Arial"/>
          <w:b/>
        </w:rPr>
        <w:t>COMPANY&gt;</w:t>
      </w:r>
    </w:p>
    <w:p w14:paraId="006DE2BD" w14:textId="77777777" w:rsidR="00903597" w:rsidRDefault="009035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2A015B9" w14:textId="77777777" w:rsidR="00903597" w:rsidRDefault="00903597" w:rsidP="00705774">
      <w:pPr>
        <w:spacing w:line="240" w:lineRule="auto"/>
        <w:ind w:left="-426"/>
        <w:jc w:val="both"/>
        <w:rPr>
          <w:rFonts w:ascii="Arial" w:hAnsi="Arial" w:cs="Arial"/>
          <w:b/>
        </w:rPr>
        <w:sectPr w:rsidR="00903597" w:rsidSect="00705774">
          <w:footerReference w:type="default" r:id="rId8"/>
          <w:pgSz w:w="11906" w:h="16838"/>
          <w:pgMar w:top="954" w:right="1133" w:bottom="851" w:left="1440" w:header="426" w:footer="708" w:gutter="0"/>
          <w:cols w:space="708"/>
          <w:docGrid w:linePitch="360"/>
        </w:sectPr>
      </w:pPr>
    </w:p>
    <w:p w14:paraId="226E225E" w14:textId="77777777" w:rsidR="000D4CF7" w:rsidRDefault="000D4CF7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</w:p>
    <w:tbl>
      <w:tblPr>
        <w:tblStyle w:val="TableGrid"/>
        <w:tblW w:w="15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32"/>
        <w:gridCol w:w="1276"/>
        <w:gridCol w:w="1134"/>
        <w:gridCol w:w="1134"/>
        <w:gridCol w:w="1134"/>
        <w:gridCol w:w="1275"/>
        <w:gridCol w:w="1276"/>
        <w:gridCol w:w="1134"/>
        <w:gridCol w:w="1134"/>
        <w:gridCol w:w="1559"/>
        <w:gridCol w:w="1418"/>
      </w:tblGrid>
      <w:tr w:rsidR="00911C0F" w:rsidRPr="00AB5498" w14:paraId="43C2C467" w14:textId="77777777" w:rsidTr="00911C0F">
        <w:trPr>
          <w:trHeight w:val="786"/>
        </w:trPr>
        <w:tc>
          <w:tcPr>
            <w:tcW w:w="3432" w:type="dxa"/>
          </w:tcPr>
          <w:p w14:paraId="76292C0D" w14:textId="77777777" w:rsidR="00911C0F" w:rsidRPr="00AB5498" w:rsidRDefault="00911C0F" w:rsidP="00734F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5498">
              <w:rPr>
                <w:rFonts w:ascii="Arial" w:hAnsi="Arial" w:cs="Arial"/>
                <w:b/>
                <w:sz w:val="16"/>
                <w:szCs w:val="16"/>
              </w:rPr>
              <w:t>Name of vessel</w:t>
            </w:r>
          </w:p>
        </w:tc>
        <w:tc>
          <w:tcPr>
            <w:tcW w:w="1276" w:type="dxa"/>
          </w:tcPr>
          <w:p w14:paraId="248BE440" w14:textId="77777777" w:rsidR="00911C0F" w:rsidRPr="00AB5498" w:rsidRDefault="00911C0F" w:rsidP="00734F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B5498">
              <w:rPr>
                <w:rFonts w:ascii="Arial" w:hAnsi="Arial" w:cs="Arial"/>
                <w:b/>
                <w:sz w:val="16"/>
                <w:szCs w:val="16"/>
              </w:rPr>
              <w:t>Unique Identifier/IMO number</w:t>
            </w:r>
          </w:p>
        </w:tc>
        <w:tc>
          <w:tcPr>
            <w:tcW w:w="1134" w:type="dxa"/>
          </w:tcPr>
          <w:p w14:paraId="25C02E50" w14:textId="11895325" w:rsidR="00911C0F" w:rsidRPr="00AB5498" w:rsidRDefault="00911C0F" w:rsidP="00734F6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B5498">
              <w:rPr>
                <w:rFonts w:ascii="Arial" w:hAnsi="Arial" w:cs="Arial"/>
                <w:b/>
                <w:sz w:val="16"/>
                <w:szCs w:val="16"/>
              </w:rPr>
              <w:t>Vessel</w:t>
            </w:r>
            <w:r w:rsidR="00A03E01">
              <w:rPr>
                <w:rFonts w:ascii="Arial" w:hAnsi="Arial" w:cs="Arial"/>
                <w:b/>
                <w:sz w:val="16"/>
                <w:szCs w:val="16"/>
              </w:rPr>
              <w:t xml:space="preserve"> measured</w:t>
            </w:r>
            <w:r w:rsidRPr="00AB54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03E01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AB5498">
              <w:rPr>
                <w:rFonts w:ascii="Arial" w:hAnsi="Arial" w:cs="Arial"/>
                <w:b/>
                <w:sz w:val="16"/>
                <w:szCs w:val="16"/>
              </w:rPr>
              <w:t>ength</w:t>
            </w:r>
          </w:p>
        </w:tc>
        <w:tc>
          <w:tcPr>
            <w:tcW w:w="1134" w:type="dxa"/>
          </w:tcPr>
          <w:p w14:paraId="58BD7C57" w14:textId="5C477D85" w:rsidR="00911C0F" w:rsidRPr="00AB5498" w:rsidRDefault="00911C0F" w:rsidP="00734F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B5498">
              <w:rPr>
                <w:rFonts w:ascii="Arial" w:hAnsi="Arial" w:cs="Arial"/>
                <w:b/>
                <w:sz w:val="16"/>
                <w:szCs w:val="16"/>
              </w:rPr>
              <w:t xml:space="preserve">Propulsion </w:t>
            </w:r>
            <w:r w:rsidR="00A03E01">
              <w:rPr>
                <w:rFonts w:ascii="Arial" w:hAnsi="Arial" w:cs="Arial"/>
                <w:b/>
                <w:sz w:val="16"/>
                <w:szCs w:val="16"/>
              </w:rPr>
              <w:t>p</w:t>
            </w:r>
            <w:r w:rsidRPr="00AB5498">
              <w:rPr>
                <w:rFonts w:ascii="Arial" w:hAnsi="Arial" w:cs="Arial"/>
                <w:b/>
                <w:sz w:val="16"/>
                <w:szCs w:val="16"/>
              </w:rPr>
              <w:t>ower (kW)</w:t>
            </w:r>
          </w:p>
        </w:tc>
        <w:tc>
          <w:tcPr>
            <w:tcW w:w="1134" w:type="dxa"/>
          </w:tcPr>
          <w:p w14:paraId="7858082B" w14:textId="77777777" w:rsidR="00911C0F" w:rsidRPr="00AB5498" w:rsidRDefault="00911C0F" w:rsidP="00734F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B5498">
              <w:rPr>
                <w:rFonts w:ascii="Arial" w:hAnsi="Arial" w:cs="Arial"/>
                <w:b/>
                <w:sz w:val="16"/>
                <w:szCs w:val="16"/>
              </w:rPr>
              <w:t>Propulsion type</w:t>
            </w:r>
            <w:r>
              <w:rPr>
                <w:rFonts w:ascii="Arial" w:hAnsi="Arial" w:cs="Arial"/>
                <w:b/>
                <w:sz w:val="16"/>
                <w:szCs w:val="16"/>
              </w:rPr>
              <w:t>(3)</w:t>
            </w:r>
          </w:p>
        </w:tc>
        <w:tc>
          <w:tcPr>
            <w:tcW w:w="1275" w:type="dxa"/>
          </w:tcPr>
          <w:p w14:paraId="643E4F68" w14:textId="6C2E725A" w:rsidR="00911C0F" w:rsidRPr="00AB5498" w:rsidRDefault="00A03E01" w:rsidP="00734F6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Mode</w:t>
            </w:r>
            <w:r w:rsidRPr="00AB549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11C0F" w:rsidRPr="00AB5498">
              <w:rPr>
                <w:rFonts w:ascii="Arial" w:hAnsi="Arial" w:cs="Arial"/>
                <w:b/>
                <w:sz w:val="16"/>
                <w:szCs w:val="16"/>
              </w:rPr>
              <w:t xml:space="preserve">of </w:t>
            </w:r>
            <w:r w:rsidR="00890EAF"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="00911C0F" w:rsidRPr="00AB5498">
              <w:rPr>
                <w:rFonts w:ascii="Arial" w:hAnsi="Arial" w:cs="Arial"/>
                <w:b/>
                <w:sz w:val="16"/>
                <w:szCs w:val="16"/>
              </w:rPr>
              <w:t>peration</w:t>
            </w:r>
            <w:r w:rsidR="00911C0F">
              <w:rPr>
                <w:rFonts w:ascii="Arial" w:hAnsi="Arial" w:cs="Arial"/>
                <w:b/>
                <w:sz w:val="16"/>
                <w:szCs w:val="16"/>
              </w:rPr>
              <w:t>(1)</w:t>
            </w:r>
          </w:p>
        </w:tc>
        <w:tc>
          <w:tcPr>
            <w:tcW w:w="1276" w:type="dxa"/>
          </w:tcPr>
          <w:p w14:paraId="4579374D" w14:textId="77777777" w:rsidR="00911C0F" w:rsidRPr="00AB5498" w:rsidRDefault="00911C0F" w:rsidP="00734F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B5498">
              <w:rPr>
                <w:rFonts w:ascii="Arial" w:hAnsi="Arial" w:cs="Arial"/>
                <w:b/>
                <w:sz w:val="16"/>
                <w:szCs w:val="16"/>
              </w:rPr>
              <w:t>Duties performed</w:t>
            </w:r>
            <w:r>
              <w:rPr>
                <w:rFonts w:ascii="Arial" w:hAnsi="Arial" w:cs="Arial"/>
                <w:b/>
                <w:sz w:val="16"/>
                <w:szCs w:val="16"/>
              </w:rPr>
              <w:t>(2)</w:t>
            </w:r>
          </w:p>
        </w:tc>
        <w:tc>
          <w:tcPr>
            <w:tcW w:w="1134" w:type="dxa"/>
          </w:tcPr>
          <w:p w14:paraId="564B5BBD" w14:textId="7EC9810F" w:rsidR="00911C0F" w:rsidRPr="00AB5498" w:rsidRDefault="00A03E01" w:rsidP="00734F6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Start d</w:t>
            </w:r>
            <w:r w:rsidR="00911C0F">
              <w:rPr>
                <w:rFonts w:ascii="Arial" w:hAnsi="Arial" w:cs="Arial"/>
                <w:b/>
                <w:sz w:val="16"/>
                <w:szCs w:val="16"/>
              </w:rPr>
              <w:t xml:space="preserve">ate </w:t>
            </w:r>
          </w:p>
        </w:tc>
        <w:tc>
          <w:tcPr>
            <w:tcW w:w="1134" w:type="dxa"/>
          </w:tcPr>
          <w:p w14:paraId="240B488A" w14:textId="40DC373E" w:rsidR="00911C0F" w:rsidRPr="00AB5498" w:rsidRDefault="00A03E01" w:rsidP="00734F6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End d</w:t>
            </w:r>
            <w:r w:rsidR="00911C0F">
              <w:rPr>
                <w:rFonts w:ascii="Arial" w:hAnsi="Arial" w:cs="Arial"/>
                <w:b/>
                <w:sz w:val="16"/>
                <w:szCs w:val="16"/>
              </w:rPr>
              <w:t xml:space="preserve">ate </w:t>
            </w:r>
          </w:p>
        </w:tc>
        <w:tc>
          <w:tcPr>
            <w:tcW w:w="1559" w:type="dxa"/>
          </w:tcPr>
          <w:p w14:paraId="5FEA98AB" w14:textId="198A87F1" w:rsidR="00911C0F" w:rsidRPr="00AB5498" w:rsidRDefault="00A03E01" w:rsidP="00734F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Number of d</w:t>
            </w:r>
            <w:r w:rsidR="00911C0F" w:rsidRPr="00AB5498">
              <w:rPr>
                <w:rFonts w:ascii="Arial" w:hAnsi="Arial" w:cs="Arial"/>
                <w:b/>
                <w:sz w:val="16"/>
                <w:szCs w:val="16"/>
              </w:rPr>
              <w:t>ays (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8 </w:t>
            </w:r>
            <w:r w:rsidR="00911C0F" w:rsidRPr="00AB5498">
              <w:rPr>
                <w:rFonts w:ascii="Arial" w:hAnsi="Arial" w:cs="Arial"/>
                <w:b/>
                <w:sz w:val="16"/>
                <w:szCs w:val="16"/>
              </w:rPr>
              <w:t>hours)</w:t>
            </w:r>
          </w:p>
        </w:tc>
        <w:tc>
          <w:tcPr>
            <w:tcW w:w="1418" w:type="dxa"/>
          </w:tcPr>
          <w:p w14:paraId="193FE862" w14:textId="32A598C2" w:rsidR="00A03E01" w:rsidRPr="00AB5498" w:rsidRDefault="00A03E01" w:rsidP="00734F6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Position on board (</w:t>
            </w:r>
            <w:r w:rsidR="004C132D">
              <w:rPr>
                <w:rFonts w:ascii="Arial" w:hAnsi="Arial" w:cs="Arial"/>
                <w:b/>
                <w:sz w:val="16"/>
                <w:szCs w:val="16"/>
              </w:rPr>
              <w:t>e.g.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GPH, Master, engineer)</w:t>
            </w:r>
          </w:p>
        </w:tc>
      </w:tr>
      <w:tr w:rsidR="00911C0F" w14:paraId="5EF035ED" w14:textId="77777777" w:rsidTr="00911C0F">
        <w:trPr>
          <w:trHeight w:val="356"/>
        </w:trPr>
        <w:tc>
          <w:tcPr>
            <w:tcW w:w="3432" w:type="dxa"/>
          </w:tcPr>
          <w:p w14:paraId="21F5843A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62DE729F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0AE01788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1F360BF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00D35CE7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</w:tcPr>
          <w:p w14:paraId="479FB168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5465B20E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C6CAF22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0878258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79A03F62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</w:tcPr>
          <w:p w14:paraId="13AC9581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</w:tr>
      <w:tr w:rsidR="00911C0F" w14:paraId="1D2A9838" w14:textId="77777777" w:rsidTr="00911C0F">
        <w:trPr>
          <w:trHeight w:val="356"/>
        </w:trPr>
        <w:tc>
          <w:tcPr>
            <w:tcW w:w="3432" w:type="dxa"/>
          </w:tcPr>
          <w:p w14:paraId="4051AA8D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1808BAD1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21F3A45E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1AF565B8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34C06D4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</w:tcPr>
          <w:p w14:paraId="26AEDBB1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1D2EE5A0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2B2BFA2D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51295C06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3ABC3D8D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</w:tcPr>
          <w:p w14:paraId="62922F39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</w:tr>
      <w:tr w:rsidR="00911C0F" w14:paraId="2505B6D9" w14:textId="77777777" w:rsidTr="00911C0F">
        <w:trPr>
          <w:trHeight w:val="356"/>
        </w:trPr>
        <w:tc>
          <w:tcPr>
            <w:tcW w:w="3432" w:type="dxa"/>
          </w:tcPr>
          <w:p w14:paraId="061E4F26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53CF1E20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4BC389BE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278808E1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28C964D3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</w:tcPr>
          <w:p w14:paraId="512DB843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6202B25D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1C817354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2D321351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751BCDEF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</w:tcPr>
          <w:p w14:paraId="46B83CEA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</w:tr>
      <w:tr w:rsidR="00911C0F" w14:paraId="671ADC7F" w14:textId="77777777" w:rsidTr="00911C0F">
        <w:trPr>
          <w:trHeight w:val="356"/>
        </w:trPr>
        <w:tc>
          <w:tcPr>
            <w:tcW w:w="3432" w:type="dxa"/>
          </w:tcPr>
          <w:p w14:paraId="67447480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48365241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66FE55D6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462FE4DC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366B97E6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</w:tcPr>
          <w:p w14:paraId="58AF3370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54552435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615ADAE5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758C74A1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286344D8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</w:tcPr>
          <w:p w14:paraId="0354CBCB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</w:tr>
      <w:tr w:rsidR="00911C0F" w14:paraId="6AB62EDE" w14:textId="77777777" w:rsidTr="00911C0F">
        <w:trPr>
          <w:trHeight w:val="356"/>
        </w:trPr>
        <w:tc>
          <w:tcPr>
            <w:tcW w:w="3432" w:type="dxa"/>
          </w:tcPr>
          <w:p w14:paraId="0C89E55C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2130B026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63E25E58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7E4A4D2D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037FB72E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</w:tcPr>
          <w:p w14:paraId="55A30EB1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6B7771DE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60583C1F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34074F73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177FAE9E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</w:tcPr>
          <w:p w14:paraId="185AB3F3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</w:tr>
      <w:tr w:rsidR="00911C0F" w14:paraId="610D9657" w14:textId="77777777" w:rsidTr="00911C0F">
        <w:trPr>
          <w:trHeight w:val="356"/>
        </w:trPr>
        <w:tc>
          <w:tcPr>
            <w:tcW w:w="3432" w:type="dxa"/>
          </w:tcPr>
          <w:p w14:paraId="6A30E053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701ABCA5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4CC406BE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17438A28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1517DFEC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</w:tcPr>
          <w:p w14:paraId="4FF62DD6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6" w:type="dxa"/>
          </w:tcPr>
          <w:p w14:paraId="32494110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3F51BFE1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134" w:type="dxa"/>
          </w:tcPr>
          <w:p w14:paraId="3E3AF600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</w:tcPr>
          <w:p w14:paraId="76FC40FA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</w:tcPr>
          <w:p w14:paraId="4655B500" w14:textId="77777777" w:rsidR="00911C0F" w:rsidRDefault="00911C0F" w:rsidP="00734F69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614D8389" w14:textId="77777777" w:rsidR="00903597" w:rsidRDefault="00903597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4"/>
        <w:gridCol w:w="4593"/>
        <w:gridCol w:w="1968"/>
      </w:tblGrid>
      <w:tr w:rsidR="000D4CF7" w:rsidRPr="000D4CF7" w14:paraId="11D483AA" w14:textId="77777777" w:rsidTr="000D4C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C093D" w14:textId="2CCD9696" w:rsidR="000D4CF7" w:rsidRPr="000D4CF7" w:rsidRDefault="00A03E01" w:rsidP="000D4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Mode</w:t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0D4CF7"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of operation (1):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B6DA2" w14:textId="77777777" w:rsidR="000D4CF7" w:rsidRPr="000D4CF7" w:rsidRDefault="000D4CF7" w:rsidP="000D4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Duties performed (2</w:t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):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9BF16" w14:textId="77777777" w:rsidR="000D4CF7" w:rsidRPr="000D4CF7" w:rsidRDefault="000D4CF7" w:rsidP="000D4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Propulsion type (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3</w:t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):</w:t>
            </w:r>
          </w:p>
        </w:tc>
      </w:tr>
      <w:tr w:rsidR="000D4CF7" w:rsidRPr="000D4CF7" w14:paraId="65ABAB21" w14:textId="77777777" w:rsidTr="000D4CF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BCDFA" w14:textId="65A721F1" w:rsidR="000D4CF7" w:rsidRPr="000D4CF7" w:rsidRDefault="00A03E01" w:rsidP="000D4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VU: </w:t>
            </w:r>
            <w:r w:rsidRPr="00890E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Vessel underway</w:t>
            </w:r>
            <w:r w:rsidR="000D4CF7"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="000D4CF7"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NUD</w:t>
            </w:r>
            <w:r w:rsidR="000D4CF7"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Not underway deck or refit work</w:t>
            </w:r>
            <w:r w:rsidR="000D4CF7"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="000D4CF7"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NUE</w:t>
            </w:r>
            <w:r w:rsidR="000D4CF7"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Not underway engine or refit work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9B2A8" w14:textId="6681D69B" w:rsidR="000D4CF7" w:rsidRPr="000D4CF7" w:rsidRDefault="000D4CF7" w:rsidP="000D4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AE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Assistant to Engineer or Engine Driver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Engineer or Engine Driver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EW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Engineer watchkeeper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EIC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Engineer in charge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Deck</w:t>
            </w:r>
            <w:r w:rsidR="00A03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work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DE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Deck and engineering</w:t>
            </w:r>
            <w:r w:rsidR="00A03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work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GPH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General purpose hand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INW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In charge of navigation watch/officer of watch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C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: Coxswain </w:t>
            </w:r>
            <w:r w:rsidR="00A03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rade 1</w:t>
            </w:r>
            <w:r w:rsidR="00A03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2</w:t>
            </w:r>
            <w:r w:rsidR="00A03E0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or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7B1C6" w14:textId="77777777" w:rsidR="000D4CF7" w:rsidRPr="000D4CF7" w:rsidRDefault="000D4CF7" w:rsidP="000D4C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I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Inboard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O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Outboard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br/>
            </w:r>
            <w:r w:rsidRPr="000D4CF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S</w:t>
            </w:r>
            <w:r w:rsidRPr="000D4C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: Steam</w:t>
            </w:r>
          </w:p>
        </w:tc>
      </w:tr>
    </w:tbl>
    <w:p w14:paraId="05D105A8" w14:textId="77777777" w:rsidR="000D4CF7" w:rsidRPr="00EC59A4" w:rsidRDefault="000D4CF7" w:rsidP="00705774">
      <w:pPr>
        <w:spacing w:line="240" w:lineRule="auto"/>
        <w:ind w:left="-426"/>
        <w:jc w:val="both"/>
        <w:rPr>
          <w:rFonts w:ascii="Arial" w:hAnsi="Arial" w:cs="Arial"/>
          <w:b/>
        </w:rPr>
      </w:pPr>
    </w:p>
    <w:sectPr w:rsidR="000D4CF7" w:rsidRPr="00EC59A4" w:rsidSect="00911C0F">
      <w:pgSz w:w="16838" w:h="11906" w:orient="landscape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1C6B0" w14:textId="77777777" w:rsidR="00523CB2" w:rsidRDefault="00523CB2" w:rsidP="005A4A36">
      <w:pPr>
        <w:spacing w:after="0" w:line="240" w:lineRule="auto"/>
      </w:pPr>
      <w:r>
        <w:separator/>
      </w:r>
    </w:p>
  </w:endnote>
  <w:endnote w:type="continuationSeparator" w:id="0">
    <w:p w14:paraId="4DEBD000" w14:textId="77777777" w:rsidR="00523CB2" w:rsidRDefault="00523CB2" w:rsidP="005A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99878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0AD064" w14:textId="7A63CC04" w:rsidR="00C82C49" w:rsidRDefault="00C82C49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06CF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                                                                                                                                    </w:t>
        </w:r>
        <w:r w:rsidRPr="00C82C49">
          <w:rPr>
            <w:rFonts w:ascii="Arial" w:hAnsi="Arial" w:cs="Arial"/>
            <w:noProof/>
            <w:sz w:val="16"/>
            <w:szCs w:val="16"/>
          </w:rPr>
          <w:t xml:space="preserve">Revision date </w:t>
        </w:r>
        <w:r w:rsidR="00BC2DC3">
          <w:rPr>
            <w:rFonts w:ascii="Arial" w:hAnsi="Arial" w:cs="Arial"/>
            <w:noProof/>
            <w:sz w:val="16"/>
            <w:szCs w:val="16"/>
          </w:rPr>
          <w:t>17/7/2023</w:t>
        </w:r>
      </w:p>
    </w:sdtContent>
  </w:sdt>
  <w:p w14:paraId="59E94FFD" w14:textId="77777777" w:rsidR="00705774" w:rsidRPr="005A4A36" w:rsidRDefault="0070577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BA9FF" w14:textId="77777777" w:rsidR="00523CB2" w:rsidRDefault="00523CB2" w:rsidP="005A4A36">
      <w:pPr>
        <w:spacing w:after="0" w:line="240" w:lineRule="auto"/>
      </w:pPr>
      <w:r>
        <w:separator/>
      </w:r>
    </w:p>
  </w:footnote>
  <w:footnote w:type="continuationSeparator" w:id="0">
    <w:p w14:paraId="54864E34" w14:textId="77777777" w:rsidR="00523CB2" w:rsidRDefault="00523CB2" w:rsidP="005A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B97"/>
    <w:multiLevelType w:val="hybridMultilevel"/>
    <w:tmpl w:val="2FBCB2BE"/>
    <w:lvl w:ilvl="0" w:tplc="328C98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B5557"/>
    <w:multiLevelType w:val="hybridMultilevel"/>
    <w:tmpl w:val="7C88E6CC"/>
    <w:lvl w:ilvl="0" w:tplc="E8EEA9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61276"/>
    <w:multiLevelType w:val="hybridMultilevel"/>
    <w:tmpl w:val="897E09BE"/>
    <w:lvl w:ilvl="0" w:tplc="BC606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7787A"/>
    <w:multiLevelType w:val="hybridMultilevel"/>
    <w:tmpl w:val="C2747826"/>
    <w:lvl w:ilvl="0" w:tplc="60CAAC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3BEF"/>
    <w:multiLevelType w:val="hybridMultilevel"/>
    <w:tmpl w:val="A8C65796"/>
    <w:lvl w:ilvl="0" w:tplc="B7083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D3D20"/>
    <w:multiLevelType w:val="hybridMultilevel"/>
    <w:tmpl w:val="F89ADBBA"/>
    <w:lvl w:ilvl="0" w:tplc="BC5A45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50144">
    <w:abstractNumId w:val="5"/>
  </w:num>
  <w:num w:numId="2" w16cid:durableId="874007155">
    <w:abstractNumId w:val="1"/>
  </w:num>
  <w:num w:numId="3" w16cid:durableId="1823159550">
    <w:abstractNumId w:val="3"/>
  </w:num>
  <w:num w:numId="4" w16cid:durableId="611204580">
    <w:abstractNumId w:val="2"/>
  </w:num>
  <w:num w:numId="5" w16cid:durableId="1423601796">
    <w:abstractNumId w:val="4"/>
  </w:num>
  <w:num w:numId="6" w16cid:durableId="69547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948"/>
    <w:rsid w:val="00052B4B"/>
    <w:rsid w:val="000D00E2"/>
    <w:rsid w:val="000D4CF7"/>
    <w:rsid w:val="001D5A94"/>
    <w:rsid w:val="001F6464"/>
    <w:rsid w:val="0024561B"/>
    <w:rsid w:val="00271257"/>
    <w:rsid w:val="002C63EC"/>
    <w:rsid w:val="002E61EF"/>
    <w:rsid w:val="002E6D10"/>
    <w:rsid w:val="002E7FA9"/>
    <w:rsid w:val="00350FFF"/>
    <w:rsid w:val="00376574"/>
    <w:rsid w:val="00381881"/>
    <w:rsid w:val="00405C10"/>
    <w:rsid w:val="00407B3D"/>
    <w:rsid w:val="0041615E"/>
    <w:rsid w:val="00444266"/>
    <w:rsid w:val="00480C6F"/>
    <w:rsid w:val="004C132D"/>
    <w:rsid w:val="00507364"/>
    <w:rsid w:val="00523CB2"/>
    <w:rsid w:val="00555E10"/>
    <w:rsid w:val="00567E70"/>
    <w:rsid w:val="005A4A36"/>
    <w:rsid w:val="005B5716"/>
    <w:rsid w:val="005C736C"/>
    <w:rsid w:val="005E0B9A"/>
    <w:rsid w:val="006C6402"/>
    <w:rsid w:val="00705774"/>
    <w:rsid w:val="007149B0"/>
    <w:rsid w:val="00782D45"/>
    <w:rsid w:val="007B7FF3"/>
    <w:rsid w:val="007E11EC"/>
    <w:rsid w:val="007F14FF"/>
    <w:rsid w:val="007F7A20"/>
    <w:rsid w:val="00853948"/>
    <w:rsid w:val="0085705F"/>
    <w:rsid w:val="00890EAF"/>
    <w:rsid w:val="008B4805"/>
    <w:rsid w:val="008B7A64"/>
    <w:rsid w:val="008E360A"/>
    <w:rsid w:val="00903597"/>
    <w:rsid w:val="00911C0F"/>
    <w:rsid w:val="00924115"/>
    <w:rsid w:val="00924ED1"/>
    <w:rsid w:val="00A03E01"/>
    <w:rsid w:val="00A35A69"/>
    <w:rsid w:val="00A5198C"/>
    <w:rsid w:val="00A76F40"/>
    <w:rsid w:val="00A95893"/>
    <w:rsid w:val="00AA1F8C"/>
    <w:rsid w:val="00AB5498"/>
    <w:rsid w:val="00B816ED"/>
    <w:rsid w:val="00BC2DC3"/>
    <w:rsid w:val="00BD36E1"/>
    <w:rsid w:val="00C32EDA"/>
    <w:rsid w:val="00C40286"/>
    <w:rsid w:val="00C71B9A"/>
    <w:rsid w:val="00C82C49"/>
    <w:rsid w:val="00D106CF"/>
    <w:rsid w:val="00D3782A"/>
    <w:rsid w:val="00D52EC0"/>
    <w:rsid w:val="00DC4153"/>
    <w:rsid w:val="00DE7135"/>
    <w:rsid w:val="00E2124C"/>
    <w:rsid w:val="00E2430B"/>
    <w:rsid w:val="00E2691F"/>
    <w:rsid w:val="00E6040E"/>
    <w:rsid w:val="00EC59A4"/>
    <w:rsid w:val="00EF3F9C"/>
    <w:rsid w:val="00F73D79"/>
    <w:rsid w:val="00FE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2FF95"/>
  <w15:docId w15:val="{4F9F2546-6C8C-4945-814C-6CAF2D0C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4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30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4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36"/>
  </w:style>
  <w:style w:type="paragraph" w:styleId="Footer">
    <w:name w:val="footer"/>
    <w:basedOn w:val="Normal"/>
    <w:link w:val="FooterChar"/>
    <w:uiPriority w:val="99"/>
    <w:unhideWhenUsed/>
    <w:rsid w:val="005A4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36"/>
  </w:style>
  <w:style w:type="character" w:styleId="CommentReference">
    <w:name w:val="annotation reference"/>
    <w:basedOn w:val="DefaultParagraphFont"/>
    <w:uiPriority w:val="99"/>
    <w:semiHidden/>
    <w:unhideWhenUsed/>
    <w:rsid w:val="00903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5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5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5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03E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E45A7-33EF-4E60-B8C2-A396ADCD3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AMSA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Eldon-Roberts, Mark</dc:creator>
  <cp:lastModifiedBy>Campbell, Diana</cp:lastModifiedBy>
  <cp:revision>3</cp:revision>
  <dcterms:created xsi:type="dcterms:W3CDTF">2023-07-17T03:55:00Z</dcterms:created>
  <dcterms:modified xsi:type="dcterms:W3CDTF">2023-07-17T04:25:00Z</dcterms:modified>
</cp:coreProperties>
</file>