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0E" w:rsidRPr="00433B0E" w:rsidRDefault="00433B0E" w:rsidP="00433B0E">
      <w:pPr>
        <w:spacing w:after="0"/>
        <w:rPr>
          <w:sz w:val="12"/>
          <w:szCs w:val="12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418"/>
        <w:gridCol w:w="4253"/>
        <w:gridCol w:w="1559"/>
        <w:gridCol w:w="3544"/>
      </w:tblGrid>
      <w:tr w:rsidR="00FB68BD" w:rsidRPr="001F4678" w:rsidTr="000E4149">
        <w:trPr>
          <w:trHeight w:val="39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Seafarer ID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DB4838" w:rsidP="00FB68BD">
            <w:pPr>
              <w:spacing w:after="0"/>
              <w:ind w:right="-845"/>
              <w:jc w:val="left"/>
              <w:rPr>
                <w:sz w:val="16"/>
                <w:szCs w:val="16"/>
              </w:rPr>
            </w:pPr>
            <w:r w:rsidRPr="001F467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sz w:val="16"/>
                <w:szCs w:val="16"/>
              </w:rPr>
              <w:instrText xml:space="preserve"> FORMTEXT </w:instrText>
            </w:r>
            <w:r w:rsidRPr="001F4678">
              <w:rPr>
                <w:sz w:val="16"/>
                <w:szCs w:val="16"/>
              </w:rPr>
            </w:r>
            <w:r w:rsidRPr="001F4678">
              <w:rPr>
                <w:sz w:val="16"/>
                <w:szCs w:val="16"/>
              </w:rPr>
              <w:fldChar w:fldCharType="separate"/>
            </w:r>
            <w:bookmarkStart w:id="0" w:name="_GoBack"/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bookmarkEnd w:id="0"/>
            <w:r w:rsidRPr="001F467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AF4D09" w:rsidP="00FB68BD">
            <w:pPr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Date and Time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1F4678" w:rsidTr="000E4149">
        <w:trPr>
          <w:trHeight w:hRule="exact" w:val="176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FB68B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FB68BD" w:rsidRPr="001F4678" w:rsidTr="000E4149">
        <w:trPr>
          <w:trHeight w:val="39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Name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Exam location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1F4678" w:rsidTr="000E4149">
        <w:trPr>
          <w:trHeight w:hRule="exact" w:val="156"/>
        </w:trPr>
        <w:tc>
          <w:tcPr>
            <w:tcW w:w="1418" w:type="dxa"/>
            <w:shd w:val="clear" w:color="auto" w:fill="auto"/>
            <w:vAlign w:val="center"/>
          </w:tcPr>
          <w:p w:rsidR="00FB68B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8BD" w:rsidRPr="001F4678" w:rsidRDefault="00FB68BD" w:rsidP="000E4149">
            <w:pPr>
              <w:spacing w:after="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68BD" w:rsidRPr="001F4678" w:rsidRDefault="00FB68BD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8BD" w:rsidRPr="001F4678" w:rsidRDefault="00FB68BD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</w:p>
        </w:tc>
      </w:tr>
      <w:tr w:rsidR="00FB68BD" w:rsidRPr="001F4678" w:rsidTr="000E4149">
        <w:trPr>
          <w:trHeight w:val="39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B52238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Duration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DB4838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Examiner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DB4838" w:rsidP="00544DAB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BB3021" w:rsidRDefault="00BB3021" w:rsidP="000E4149">
      <w:pPr>
        <w:spacing w:after="0"/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418"/>
        <w:gridCol w:w="4253"/>
        <w:gridCol w:w="1559"/>
        <w:gridCol w:w="3544"/>
      </w:tblGrid>
      <w:tr w:rsidR="00A254AD" w:rsidRPr="001F4678" w:rsidTr="00A254AD">
        <w:trPr>
          <w:trHeight w:val="39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4AD" w:rsidRPr="001F4678" w:rsidRDefault="00BB3021" w:rsidP="00FB68BD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Certificate Type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AD" w:rsidRPr="001F4678" w:rsidRDefault="00F718AC" w:rsidP="00FB68BD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AD" w:rsidRPr="001F4678" w:rsidRDefault="00BB3021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AD" w:rsidRPr="001F4678" w:rsidRDefault="00F718AC" w:rsidP="00544DAB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60280E" w:rsidRDefault="0060280E" w:rsidP="000E4149">
      <w:pPr>
        <w:spacing w:after="0"/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418"/>
        <w:gridCol w:w="4253"/>
        <w:gridCol w:w="1559"/>
        <w:gridCol w:w="3544"/>
      </w:tblGrid>
      <w:tr w:rsidR="00BB3021" w:rsidRPr="001F4678" w:rsidTr="00A254AD">
        <w:trPr>
          <w:trHeight w:val="39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021" w:rsidRDefault="00BB3021" w:rsidP="00FB68BD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Certificate Capacity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21" w:rsidRPr="001F4678" w:rsidRDefault="00F718AC" w:rsidP="00FB68BD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21" w:rsidRDefault="0060280E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21" w:rsidRPr="001F4678" w:rsidRDefault="00F718AC" w:rsidP="00544DAB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60280E" w:rsidRDefault="0060280E" w:rsidP="000E4149">
      <w:pPr>
        <w:ind w:left="-709"/>
        <w:rPr>
          <w:rFonts w:cs="Arial"/>
          <w:bCs/>
          <w:sz w:val="4"/>
          <w:szCs w:val="4"/>
          <w:lang w:eastAsia="en-AU"/>
        </w:rPr>
      </w:pPr>
    </w:p>
    <w:p w:rsidR="002A2F28" w:rsidRPr="000E4149" w:rsidRDefault="00262E8E" w:rsidP="000E4149">
      <w:pPr>
        <w:ind w:left="-709"/>
        <w:rPr>
          <w:rFonts w:cs="Arial"/>
          <w:bCs/>
          <w:sz w:val="16"/>
          <w:szCs w:val="16"/>
          <w:lang w:eastAsia="en-AU"/>
        </w:rPr>
      </w:pPr>
      <w:r>
        <w:rPr>
          <w:rFonts w:cs="Arial"/>
          <w:bCs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186690</wp:posOffset>
                </wp:positionV>
                <wp:extent cx="2343150" cy="65246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52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1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19.85pt;margin-top:14.7pt;width:184.5pt;height:5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" fillcolor="white [3201]" stroked="f" strokeweight=".5pt">
                <v:textbox style="mso-next-textbox:#_x0000_s1030">
                  <w:txbxContent/>
                </v:textbox>
              </v:shape>
            </w:pict>
          </mc:Fallback>
        </mc:AlternateContent>
      </w:r>
      <w:r w:rsidR="00BB5FA9">
        <w:rPr>
          <w:rFonts w:cs="Arial"/>
          <w:bCs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186690</wp:posOffset>
                </wp:positionV>
                <wp:extent cx="2390775" cy="66770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67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31.6pt;margin-top:14.7pt;width:188.25pt;height:5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" fillcolor="white [3201]" stroked="f" strokeweight=".5pt">
                <v:textbox style="mso-next-textbox:#Text Box 10">
                  <w:txbxContent/>
                </v:textbox>
              </v:shape>
            </w:pict>
          </mc:Fallback>
        </mc:AlternateContent>
      </w:r>
      <w:r w:rsidR="007109A1" w:rsidRPr="002A2F28">
        <w:rPr>
          <w:rFonts w:cs="Arial"/>
          <w:bCs/>
          <w:noProof/>
          <w:sz w:val="16"/>
          <w:szCs w:val="16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186690</wp:posOffset>
                </wp:positionV>
                <wp:extent cx="2352675" cy="65817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tbl>
                            <w:tblPr>
                              <w:tblStyle w:val="TableGrid"/>
                              <w:tblW w:w="3539" w:type="dxa"/>
                              <w:tblLayout w:type="fixed"/>
                              <w:tblCellMar>
                                <w:top w:w="57" w:type="dxa"/>
                                <w:left w:w="113" w:type="dxa"/>
                                <w:bottom w:w="57" w:type="dxa"/>
                                <w:righ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567"/>
                            </w:tblGrid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94F90">
                                    <w:rPr>
                                      <w:sz w:val="16"/>
                                    </w:rPr>
                                    <w:t>Management and shipmaster’s business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Certification/endorsements for ships officers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6943438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Classification societies, who / what are they / functions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1783481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Conditions of assignment of LL / loadline rules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6031744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Division of responsibilities between class, flag state and port state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3867173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Enhanced survey programme</w:t>
                                  </w:r>
                                  <w:r>
                                    <w:rPr>
                                      <w:szCs w:val="15"/>
                                    </w:rPr>
                                    <w:t xml:space="preserve"> </w:t>
                                  </w:r>
                                  <w:r w:rsidRPr="00047B6C">
                                    <w:rPr>
                                      <w:szCs w:val="15"/>
                                    </w:rPr>
                                    <w:t>/</w:t>
                                  </w:r>
                                  <w:r>
                                    <w:rPr>
                                      <w:szCs w:val="15"/>
                                    </w:rPr>
                                    <w:t xml:space="preserve"> </w:t>
                                  </w:r>
                                  <w:r w:rsidRPr="00047B6C">
                                    <w:rPr>
                                      <w:szCs w:val="15"/>
                                    </w:rPr>
                                    <w:t>condition evaluation reports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2040854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Frequency of statutory musters and drills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4073079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How international codes and conventions are enacted into Australian law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5952139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ISM code / objectives / DP / position descriptions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5652245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ISPS code - requirements for ship</w:t>
                                  </w:r>
                                  <w:r>
                                    <w:rPr>
                                      <w:szCs w:val="15"/>
                                    </w:rPr>
                                    <w:t xml:space="preserve"> </w:t>
                                  </w:r>
                                  <w:r w:rsidRPr="00047B6C">
                                    <w:rPr>
                                      <w:szCs w:val="15"/>
                                    </w:rPr>
                                    <w:t>/</w:t>
                                  </w:r>
                                  <w:r>
                                    <w:rPr>
                                      <w:szCs w:val="15"/>
                                    </w:rPr>
                                    <w:t xml:space="preserve"> </w:t>
                                  </w:r>
                                  <w:r w:rsidRPr="00047B6C">
                                    <w:rPr>
                                      <w:szCs w:val="15"/>
                                    </w:rPr>
                                    <w:t>cybersecurity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9670539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International conventions</w:t>
                                  </w:r>
                                  <w:r>
                                    <w:rPr>
                                      <w:szCs w:val="15"/>
                                    </w:rPr>
                                    <w:t xml:space="preserve"> </w:t>
                                  </w:r>
                                  <w:r w:rsidRPr="00047B6C">
                                    <w:rPr>
                                      <w:szCs w:val="15"/>
                                    </w:rPr>
                                    <w:t>/ MARPOL and Annexes / SOLAS / Ballast Water</w:t>
                                  </w:r>
                                  <w:r>
                                    <w:rPr>
                                      <w:szCs w:val="15"/>
                                    </w:rPr>
                                    <w:t xml:space="preserve"> / MLC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7165150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MLC  and DMLC Part I &amp; II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6448500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Nav Act / marine orders / marine notices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210003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OH&amp;S legislation / purpose of act / PIN / prohibition notices / safety meetings / duty of care / psychological wellbeing / drydocking issues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6622830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Official logbook entries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940160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P&amp;I / certificate of entry / validity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9956094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SOLAS &amp; Australian requirements to report deficiencies / accidents / damage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81769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Ships records, GRB, ORB, approved stability information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3211594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Statutory certificates, attachments, validity, expired certificates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8426060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047B6C" w:rsidRDefault="007109A1" w:rsidP="007109A1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 xml:space="preserve">Taking over </w:t>
                                  </w:r>
                                  <w:r>
                                    <w:rPr>
                                      <w:szCs w:val="15"/>
                                    </w:rPr>
                                    <w:t>command or</w:t>
                                  </w:r>
                                  <w:r w:rsidRPr="00047B6C">
                                    <w:rPr>
                                      <w:szCs w:val="15"/>
                                    </w:rPr>
                                    <w:t xml:space="preserve"> joining ship as </w:t>
                                  </w:r>
                                  <w:r>
                                    <w:rPr>
                                      <w:szCs w:val="15"/>
                                    </w:rPr>
                                    <w:t>Master</w:t>
                                  </w:r>
                                  <w:r w:rsidRPr="00047B6C">
                                    <w:rPr>
                                      <w:szCs w:val="15"/>
                                    </w:rPr>
                                    <w:t xml:space="preserve"> / hand over / responsibilities and duties</w:t>
                                  </w:r>
                                  <w:r>
                                    <w:rPr>
                                      <w:szCs w:val="15"/>
                                    </w:rPr>
                                    <w:t xml:space="preserve"> / authority of Master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3461393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 xml:space="preserve">Types of charters / carriage of </w:t>
                                  </w:r>
                                  <w:r>
                                    <w:rPr>
                                      <w:szCs w:val="15"/>
                                    </w:rPr>
                                    <w:t>goods by sea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0899942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Types of surveys / preparation /</w:t>
                                  </w:r>
                                  <w:r>
                                    <w:rPr>
                                      <w:szCs w:val="15"/>
                                    </w:rPr>
                                    <w:t xml:space="preserve"> B</w:t>
                                  </w:r>
                                  <w:r w:rsidRPr="00047B6C">
                                    <w:rPr>
                                      <w:szCs w:val="15"/>
                                    </w:rPr>
                                    <w:t xml:space="preserve"> survey report file / conditions of Class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6317437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1D2B00" w:rsidRDefault="007109A1" w:rsidP="00494F90">
                                  <w:pPr>
                                    <w:spacing w:after="0"/>
                                    <w:jc w:val="left"/>
                                  </w:pPr>
                                  <w:r w:rsidRPr="001D2B00">
                                    <w:rPr>
                                      <w:rFonts w:cs="Arial"/>
                                      <w:sz w:val="16"/>
                                      <w:szCs w:val="15"/>
                                    </w:rPr>
                                    <w:t>Standards of watchkeeping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BRM principles</w:t>
                                  </w:r>
                                  <w:r>
                                    <w:rPr>
                                      <w:szCs w:val="15"/>
                                    </w:rPr>
                                    <w:t xml:space="preserve"> / MRM principles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1056376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Fitness for duty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7119569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Maintaining a proper lookout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390253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Maintaining an anchor watch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4354325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Navigation in restricted visibility / congested waters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9230985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Navigation with a pilot on-board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6135673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Performing the navigational watch / Position fixing / Use of charts / Use of equipment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5277250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Taking over the watch / handing over the watch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0445222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Voyage planning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20524199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Watch-keeping Records / night orders / standing orders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7001974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Watch-keeping arrangements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2767134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113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494F90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1D2B00" w:rsidRDefault="007109A1" w:rsidP="00494F90">
                                  <w:pPr>
                                    <w:spacing w:after="0"/>
                                    <w:jc w:val="left"/>
                                  </w:pPr>
                                  <w:r w:rsidRPr="001D2B00">
                                    <w:rPr>
                                      <w:sz w:val="16"/>
                                    </w:rPr>
                                    <w:t>Bridge equipment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AIS precautions / BNWAS / VDR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3048993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BB5FA9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 xml:space="preserve">ARPA use </w:t>
                                  </w:r>
                                  <w:r w:rsidR="007109A1" w:rsidRPr="008A4327">
                                    <w:rPr>
                                      <w:szCs w:val="15"/>
                                    </w:rPr>
                                    <w:t>and precautions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4301658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BB5FA9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ECDIS use and precautions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7156466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Emergency steering procedures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0445827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RADAR types / presentation / setting up of RADAR / testing / precautions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3768579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Testing of bridge equipment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147986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B00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8A4327" w:rsidRDefault="007109A1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Use of 'S' band 10-cm and 'X' band 3-cm radar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4775259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113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1D2B00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1D2B00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1D2B00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Stress and stability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BB5FA9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Effect of density on draft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977476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FWA / DWA calculation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1148352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Free surface effect / angle of loll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5594001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IMO minimum stability criteria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3254297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BB5FA9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 xml:space="preserve">Knowledge and use of shipboard stability information / use and </w:t>
                                  </w:r>
                                  <w:r w:rsidR="00BB5FA9">
                                    <w:rPr>
                                      <w:szCs w:val="15"/>
                                    </w:rPr>
                                    <w:t>testing</w:t>
                                  </w:r>
                                  <w:r w:rsidRPr="00B4475A">
                                    <w:rPr>
                                      <w:szCs w:val="15"/>
                                    </w:rPr>
                                    <w:t xml:space="preserve"> of loading instrument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20328312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Knowledge of different types of shipboard stresses / shear force / bending moments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5050867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Knowledge of loading / ballasting techniques to reduce stress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2174795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Load line diagram &amp; submerging the load line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7234158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 xml:space="preserve">Movement of 'G' with movement of weights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989091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Reading draft marks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4039052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Seasonal zones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6280743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Stability definitions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144474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Tank-top loadings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6448076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B00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Damage stability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2115409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113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1D2B00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1D2B00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Default="007109A1" w:rsidP="001D2B00">
                                  <w:pPr>
                                    <w:spacing w:after="0"/>
                                    <w:jc w:val="left"/>
                                  </w:pPr>
                                  <w:r w:rsidRPr="001D2B00">
                                    <w:rPr>
                                      <w:sz w:val="16"/>
                                    </w:rPr>
                                    <w:t>Navigation-charts and publications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Altitudes / meridian passage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8892542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Chart corrections / symbols / abbreviations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5770610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 xml:space="preserve">Gyro / magnetic compass errors / variation / deviation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7627260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Interpretation and use of information contained on charts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4061474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Large and small-scale charts / routeing charts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8964125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Notice to mariners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3047700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Navigation warnings / EGC / MSI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8441664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Ship reporting systems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3298285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Tidal calculations / chart datum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4871433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Various methods of obtaining compass errors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6476568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Various methods of obtaining position lines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8393829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2F7347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2F7347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2F7347">
                                    <w:rPr>
                                      <w:sz w:val="16"/>
                                    </w:rPr>
                                    <w:t>Cargo work</w:t>
                                  </w:r>
                                </w:p>
                              </w:tc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Ship - shore checklist / bulk cargo publications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8026091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Bulk cargo loading requirements / shippers declaration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3788639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5E62EE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pacing w:val="-4"/>
                                      <w:szCs w:val="15"/>
                                    </w:rPr>
                                  </w:pPr>
                                  <w:r w:rsidRPr="005E62EE">
                                    <w:rPr>
                                      <w:spacing w:val="-4"/>
                                      <w:szCs w:val="15"/>
                                    </w:rPr>
                                    <w:t>Cargo handling equipment / MO32 issues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3214559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Cargo securing / cargo securing manual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2353608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Confined space entry / precautions / gas monitoring equipment / drills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5703013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Failure of cargo gear / heavy lift precautions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8266362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IMDG Code / documentation / dangerous goods - segregation and marking / DOC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6940416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Issues relating to bridge visibility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4434322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Loading and discharging precautions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9228456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Loading bulk cargoes including the loading of high-density cargoes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6275978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Maintaining cargo watch / maintaining records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3545026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Special types of cargoes and cargo vessels e.g. livestock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9534016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Statutory requirements / testing and inspection of equipment / records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0522166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370D9C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Tanker operations / tanker definitions / Inert gas / tanker publications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3276378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5E62EE">
                              <w:trPr>
                                <w:trHeight w:val="113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Pr="002F7347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09A1" w:rsidTr="00370D9C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370D9C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370D9C">
                                    <w:rPr>
                                      <w:sz w:val="16"/>
                                    </w:rPr>
                                    <w:t>Ship handling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Effect of UKC on ship's manoeuvrability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7809314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Effect of wave impact on vessels structure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6877082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Embarking / disembarking pilot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1798057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B5FA9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BB5FA9" w:rsidRPr="00BD6890" w:rsidRDefault="00BB5FA9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Dangers of synchronous and parametric rolling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B5FA9" w:rsidRDefault="00BB5FA9" w:rsidP="00370D9C">
                                  <w:pPr>
                                    <w:spacing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Launching rescue/survival craft in adverse weather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2405309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Mooring and unmooring / dredging anchor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20579755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Preparations for anchoring / choosing anchorage / anchoring in adverse weather / dragging anchor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415931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Preparations for heavy weather / handling a vessel in adverse weather conditions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1187218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Reversible and CPP propellers / bow thrusters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6629212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Ship &amp; tug interaction / safety of tug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0784834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 xml:space="preserve">Ship squat / factors affecting squat / </w:t>
                                  </w:r>
                                  <w:r w:rsidR="00BB5FA9">
                                    <w:rPr>
                                      <w:szCs w:val="15"/>
                                    </w:rPr>
                                    <w:br/>
                                  </w:r>
                                  <w:r w:rsidRPr="00BD6890">
                                    <w:rPr>
                                      <w:szCs w:val="15"/>
                                    </w:rPr>
                                    <w:t>UKC / bank effect / interaction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0458302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370D9C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Turning ship short round / transverse thrust / use of anchor for manoeuvring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6332502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113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370D9C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370D9C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370D9C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370D9C">
                                    <w:rPr>
                                      <w:sz w:val="16"/>
                                    </w:rPr>
                                    <w:t>Prevention of pollution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 xml:space="preserve">Action to be taken in event of a pollution incident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13123978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Action to be taken to prevent pollution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8622858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szCs w:val="15"/>
                                    </w:rPr>
                                    <w:t>Applicable Australian legislation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16113527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szCs w:val="15"/>
                                    </w:rPr>
                                    <w:t>Garbage Management Plan / Garbage Record Book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8356138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szCs w:val="15"/>
                                    </w:rPr>
                                    <w:t>Precautions while bunkering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5858314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szCs w:val="15"/>
                                    </w:rPr>
                                    <w:t>SOPEP / MARPOL &amp; Annexes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0702547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5E62EE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5E62EE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E62EE">
                                    <w:rPr>
                                      <w:sz w:val="16"/>
                                    </w:rPr>
                                    <w:t>Emergency situations / response and equipment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474F43" w:rsidP="00474F43">
                                  <w:pPr>
                                    <w:spacing w:after="0"/>
                                    <w:ind w:right="-69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15"/>
                                    </w:rPr>
                                    <w:t xml:space="preserve">Action in event of </w:t>
                                  </w:r>
                                  <w:r w:rsidR="007109A1" w:rsidRPr="00446E7C">
                                    <w:rPr>
                                      <w:rFonts w:cs="Arial"/>
                                      <w:szCs w:val="15"/>
                                    </w:rPr>
                                    <w:t>grounding / collision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8251060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74F43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474F43" w:rsidRPr="00446E7C" w:rsidRDefault="00474F43" w:rsidP="005E62EE">
                                  <w:pPr>
                                    <w:pStyle w:val="BodyText"/>
                                    <w:ind w:right="-69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  <w:t>Action to be taken in event of piracy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7562492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474F43" w:rsidRDefault="00474F43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pStyle w:val="BodyText"/>
                                    <w:ind w:right="-69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  <w:t xml:space="preserve">Being taken in tow / use of emergency towing equipment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0521273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ind w:right="-69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>Distress / urgency / safety messages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9828130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>Helicopter procedures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7425967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>MOB / rescue of persons in water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864486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>Masters obligation to render assistance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5334226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>Means of controlling fire / flooding on board ship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8140657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 xml:space="preserve">Onset of heavy weather / TRS / avoidance of TRS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2481095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>Principles of damage control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7671900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>Response to emergency in port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9582968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5E62EE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  <w:r w:rsidRPr="005E62EE">
                                    <w:rPr>
                                      <w:sz w:val="16"/>
                                    </w:rPr>
                                    <w:t>Dry docking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474F43" w:rsidP="00CB2458">
                                  <w:pPr>
                                    <w:spacing w:after="0"/>
                                    <w:ind w:right="-69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15"/>
                                    </w:rPr>
                                    <w:t>Preparations for docking and stability issues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3766177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CB2458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7D66CB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474F43" w:rsidP="00CB2458">
                                  <w:pPr>
                                    <w:pStyle w:val="BodyText"/>
                                    <w:ind w:right="-69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  <w:t>Procedure prior to leaving dock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3894831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CB2458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7D66CB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CB2458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446E7C" w:rsidRDefault="00474F43" w:rsidP="00CB2458">
                                  <w:pPr>
                                    <w:pStyle w:val="BodyText"/>
                                    <w:ind w:right="-69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  <w:t>Types of docks</w:t>
                                  </w:r>
                                  <w:r w:rsidR="007109A1" w:rsidRPr="00446E7C"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0357357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7D66CB" w:rsidRDefault="007109A1" w:rsidP="00CB2458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7D66CB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CB2458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CB2458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CB2458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CB2458">
                                    <w:rPr>
                                      <w:sz w:val="16"/>
                                    </w:rPr>
                                    <w:t>Search and rescue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Communications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9629582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SAR publications / IAMSAR manual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8075484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 xml:space="preserve"> SAR procedures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8099050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Use and testing of SARTs, EPIRBs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1221513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74F43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74F43" w:rsidRPr="0021781B" w:rsidRDefault="00474F43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Use of RADAR for SAR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471904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474F43" w:rsidRDefault="00474F43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  <w:r w:rsidRPr="00FC034F">
                                    <w:rPr>
                                      <w:sz w:val="16"/>
                                    </w:rPr>
                                    <w:t>Essential shipboard equipment and machinery</w:t>
                                  </w:r>
                                </w:p>
                              </w:tc>
                            </w:tr>
                            <w:tr w:rsidR="00474F43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474F43" w:rsidRPr="0021781B" w:rsidRDefault="00474F43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Anchors and cables / davits / lifeboat falls / pilot ladders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4537514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474F43" w:rsidRDefault="00474F43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74F43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474F43" w:rsidRPr="0021781B" w:rsidRDefault="00474F43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Knowledge of survival techniques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216699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474F43" w:rsidRDefault="00474F43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74F43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474F43" w:rsidRDefault="00474F43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Maintenance of bilges and ballast tanks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7582887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474F43" w:rsidRDefault="00474F43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74F43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474F43" w:rsidRDefault="00474F43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Maintenance records / planned maintenance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3313716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474F43" w:rsidRDefault="00474F43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Lifeboat release and retrieval systems / launching procedures / organising musters and drills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5074077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Practical knowledge of associated safety aspects and precautions related to operating equipment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3954759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Practical operation of various types of shipboard firefighting and lifesaving equipment / EEBD’s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8546932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Types of fire detection systems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8143271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Use of SCBA / emergency fire pumps / emergency shut-offs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0217403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474F43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Watertight integrity of the ship / hatch covers / ship side  openings / bow &amp; stern doors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1710658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Default="007109A1" w:rsidP="00FC034F">
                                      <w:pPr>
                                        <w:spacing w:after="0"/>
                                        <w:jc w:val="left"/>
                                      </w:pPr>
                                      <w:r w:rsidRPr="007D66CB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474F43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474F43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  <w:r w:rsidRPr="00FC034F">
                                    <w:rPr>
                                      <w:sz w:val="16"/>
                                    </w:rPr>
                                    <w:t>Rules of the road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Collision avoidance using radar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4629688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IALA Maritime buoyage system – Region A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686095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RADAR plotting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6982997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Rule 19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2741514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Rules 1, 2, 3 &amp; Annexes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6220354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Rules 20 - 31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127118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Rules 32 - 35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1147436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Rules 4 - 18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1769273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  <w:r>
                                    <w:t>English language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FC034F" w:rsidRDefault="007109A1" w:rsidP="005E62EE">
                                  <w:pPr>
                                    <w:pStyle w:val="BodyText"/>
                                    <w:ind w:right="-69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</w:pPr>
                                  <w:r w:rsidRPr="00FC034F">
                                    <w:rPr>
                                      <w:rFonts w:ascii="Arial" w:hAnsi="Arial" w:cs="Arial"/>
                                      <w:b w:val="0"/>
                                      <w:szCs w:val="15"/>
                                    </w:rPr>
                                    <w:t>Ability to communicate to a satisfactory standard in the English language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5496866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Default="007109A1" w:rsidP="005E62EE">
                                      <w:pPr>
                                        <w:spacing w:after="0"/>
                                        <w:jc w:val="left"/>
                                      </w:pPr>
                                      <w:r w:rsidRPr="007D66CB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7109A1" w:rsidRDefault="007109A1" w:rsidP="00370D9C">
                            <w:pPr>
                              <w:tabs>
                                <w:tab w:val="left" w:pos="28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53.65pt;margin-top:14.7pt;width:185.25pt;height:5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" stroked="f">
                <v:textbox style="mso-next-textbox:#Text Box 9">
                  <w:txbxContent>
                    <w:tbl>
                      <w:tblPr>
                        <w:tblStyle w:val="TableGrid"/>
                        <w:tblW w:w="3539" w:type="dxa"/>
                        <w:tblLayout w:type="fixed"/>
                        <w:tblCellMar>
                          <w:top w:w="57" w:type="dxa"/>
                          <w:left w:w="113" w:type="dxa"/>
                          <w:bottom w:w="57" w:type="dxa"/>
                          <w:righ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567"/>
                      </w:tblGrid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Default="007109A1" w:rsidP="00494F90">
                            <w:pPr>
                              <w:spacing w:after="0"/>
                              <w:jc w:val="left"/>
                              <w:rPr>
                                <w:sz w:val="18"/>
                              </w:rPr>
                            </w:pPr>
                            <w:r w:rsidRPr="00494F90">
                              <w:rPr>
                                <w:sz w:val="16"/>
                              </w:rPr>
                              <w:t>Management and shipmaster’s business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Certification/endorsements for ships officers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6943438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Classification societies, who / what are they / functions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1783481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Conditions of assignment of LL / loadline rules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6031744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Division of responsibilities between class, flag state and port state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3867173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Enhanced survey programme</w:t>
                            </w:r>
                            <w:r>
                              <w:rPr>
                                <w:szCs w:val="15"/>
                              </w:rPr>
                              <w:t xml:space="preserve"> </w:t>
                            </w:r>
                            <w:r w:rsidRPr="00047B6C">
                              <w:rPr>
                                <w:szCs w:val="15"/>
                              </w:rPr>
                              <w:t>/</w:t>
                            </w:r>
                            <w:r>
                              <w:rPr>
                                <w:szCs w:val="15"/>
                              </w:rPr>
                              <w:t xml:space="preserve"> </w:t>
                            </w:r>
                            <w:r w:rsidRPr="00047B6C">
                              <w:rPr>
                                <w:szCs w:val="15"/>
                              </w:rPr>
                              <w:t>condition evaluation reports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2040854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Frequency of statutory musters and drills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4073079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How international codes and conventions are enacted into Australian law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5952139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ISM code / objectives / DP / position descriptions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5652245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ISPS code - requirements for ship</w:t>
                            </w:r>
                            <w:r>
                              <w:rPr>
                                <w:szCs w:val="15"/>
                              </w:rPr>
                              <w:t xml:space="preserve"> </w:t>
                            </w:r>
                            <w:r w:rsidRPr="00047B6C">
                              <w:rPr>
                                <w:szCs w:val="15"/>
                              </w:rPr>
                              <w:t>/</w:t>
                            </w:r>
                            <w:r>
                              <w:rPr>
                                <w:szCs w:val="15"/>
                              </w:rPr>
                              <w:t xml:space="preserve"> </w:t>
                            </w:r>
                            <w:r w:rsidRPr="00047B6C">
                              <w:rPr>
                                <w:szCs w:val="15"/>
                              </w:rPr>
                              <w:t>cybersecurity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9670539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International conventions</w:t>
                            </w:r>
                            <w:r>
                              <w:rPr>
                                <w:szCs w:val="15"/>
                              </w:rPr>
                              <w:t xml:space="preserve"> </w:t>
                            </w:r>
                            <w:r w:rsidRPr="00047B6C">
                              <w:rPr>
                                <w:szCs w:val="15"/>
                              </w:rPr>
                              <w:t>/ MARPOL and Annexes / SOLAS / Ballast Water</w:t>
                            </w:r>
                            <w:r>
                              <w:rPr>
                                <w:szCs w:val="15"/>
                              </w:rPr>
                              <w:t xml:space="preserve"> / MLC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7165150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MLC  and DMLC Part I &amp; II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6448500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Nav Act / marine orders / marine notices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210003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OH&amp;S legislation / purpose of act / PIN / prohibition notices / safety meetings / duty of care / psychological wellbeing / drydocking issues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6622830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Official logbook entries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940160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P&amp;I / certificate of entry / validity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9956094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SOLAS &amp; Australian requirements to report deficiencies / accidents / damage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81769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Ships records, GRB, ORB, approved stability information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3211594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Statutory certificates, attachments, validity, expired certificates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8426060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047B6C" w:rsidRDefault="007109A1" w:rsidP="007109A1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 xml:space="preserve">Taking over </w:t>
                            </w:r>
                            <w:r>
                              <w:rPr>
                                <w:szCs w:val="15"/>
                              </w:rPr>
                              <w:t>command or</w:t>
                            </w:r>
                            <w:r w:rsidRPr="00047B6C">
                              <w:rPr>
                                <w:szCs w:val="15"/>
                              </w:rPr>
                              <w:t xml:space="preserve"> joining ship as </w:t>
                            </w:r>
                            <w:r>
                              <w:rPr>
                                <w:szCs w:val="15"/>
                              </w:rPr>
                              <w:t>Master</w:t>
                            </w:r>
                            <w:r w:rsidRPr="00047B6C">
                              <w:rPr>
                                <w:szCs w:val="15"/>
                              </w:rPr>
                              <w:t xml:space="preserve"> / hand over / responsibilities and duties</w:t>
                            </w:r>
                            <w:r>
                              <w:rPr>
                                <w:szCs w:val="15"/>
                              </w:rPr>
                              <w:t xml:space="preserve"> / authority of Master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3461393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 xml:space="preserve">Types of charters / carriage of </w:t>
                            </w:r>
                            <w:r>
                              <w:rPr>
                                <w:szCs w:val="15"/>
                              </w:rPr>
                              <w:t>goods by sea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0899942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Types of surveys / preparation /</w:t>
                            </w:r>
                            <w:r>
                              <w:rPr>
                                <w:szCs w:val="15"/>
                              </w:rPr>
                              <w:t xml:space="preserve"> B</w:t>
                            </w:r>
                            <w:r w:rsidRPr="00047B6C">
                              <w:rPr>
                                <w:szCs w:val="15"/>
                              </w:rPr>
                              <w:t xml:space="preserve"> survey report file / conditions of Class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6317437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1D2B00" w:rsidRDefault="007109A1" w:rsidP="00494F90">
                            <w:pPr>
                              <w:spacing w:after="0"/>
                              <w:jc w:val="left"/>
                            </w:pPr>
                            <w:r w:rsidRPr="001D2B00">
                              <w:rPr>
                                <w:rFonts w:cs="Arial"/>
                                <w:sz w:val="16"/>
                                <w:szCs w:val="15"/>
                              </w:rPr>
                              <w:t>Standards of watchkeeping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BRM principles</w:t>
                            </w:r>
                            <w:r>
                              <w:rPr>
                                <w:szCs w:val="15"/>
                              </w:rPr>
                              <w:t xml:space="preserve"> / MRM principles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1056376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Fitness for duty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7119569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Maintaining a proper lookout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390253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Maintaining an anchor watch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4354325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Navigation in restricted visibility / congested waters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9230985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Navigation with a pilot on-board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6135673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Performing the navigational watch / Position fixing / Use of charts / Use of equipment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5277250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Taking over the watch / handing over the watch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0445222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Voyage planning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20524199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Watch-keeping Records / night orders / standing orders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7001974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Watch-keeping arrangements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2767134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113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494F90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1D2B00" w:rsidRDefault="007109A1" w:rsidP="00494F90">
                            <w:pPr>
                              <w:spacing w:after="0"/>
                              <w:jc w:val="left"/>
                            </w:pPr>
                            <w:r w:rsidRPr="001D2B00">
                              <w:rPr>
                                <w:sz w:val="16"/>
                              </w:rPr>
                              <w:t>Bridge equipment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AIS precautions / BNWAS / VDR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3048993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BB5FA9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 xml:space="preserve">ARPA use </w:t>
                            </w:r>
                            <w:r w:rsidR="007109A1" w:rsidRPr="008A4327">
                              <w:rPr>
                                <w:szCs w:val="15"/>
                              </w:rPr>
                              <w:t>and precautions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4301658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BB5FA9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ECDIS use and precautions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7156466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Emergency steering procedures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0445827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RADAR types / presentation / setting up of RADAR / testing / precautions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3768579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Testing of bridge equipment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147986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B00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8A4327" w:rsidRDefault="007109A1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Use of 'S' band 10-cm and 'X' band 3-cm radar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4775259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113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1D2B00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1D2B00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1D2B00" w:rsidRDefault="007109A1" w:rsidP="001D2B00">
                            <w:pPr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Stress and stability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BB5FA9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Effect of density on draft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977476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FWA / DWA calculation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1148352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Free surface effect / angle of loll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5594001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IMO minimum stability criteria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3254297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BB5FA9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 xml:space="preserve">Knowledge and use of shipboard stability information / use and </w:t>
                            </w:r>
                            <w:r w:rsidR="00BB5FA9">
                              <w:rPr>
                                <w:szCs w:val="15"/>
                              </w:rPr>
                              <w:t>testing</w:t>
                            </w:r>
                            <w:r w:rsidRPr="00B4475A">
                              <w:rPr>
                                <w:szCs w:val="15"/>
                              </w:rPr>
                              <w:t xml:space="preserve"> of loading instrument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20328312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Knowledge of different types of shipboard stresses / shear force / bending moments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5050867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Knowledge of loading / ballasting techniques to reduce stress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2174795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Load line diagram &amp; submerging the load line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7234158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 xml:space="preserve">Movement of 'G' with movement of weights 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989091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Reading draft marks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4039052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Seasonal zones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6280743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Stability definitions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144474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Tank-top loadings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6448076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B00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Damage stability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2115409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113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1D2B00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1D2B00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Default="007109A1" w:rsidP="001D2B00">
                            <w:pPr>
                              <w:spacing w:after="0"/>
                              <w:jc w:val="left"/>
                            </w:pPr>
                            <w:r w:rsidRPr="001D2B00">
                              <w:rPr>
                                <w:sz w:val="16"/>
                              </w:rPr>
                              <w:t>Navigation-charts and publications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Altitudes / meridian passage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8892542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Chart corrections / symbols / abbreviations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5770610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 xml:space="preserve">Gyro / magnetic compass errors / variation / deviation 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7627260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Interpretation and use of information contained on charts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4061474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Large and small-scale charts / routeing charts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8964125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Notice to mariners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3047700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Navigation warnings / EGC / MSI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8441664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Ship reporting systems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3298285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Tidal calculations / chart datum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4871433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Various methods of obtaining compass errors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6476568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Various methods of obtaining position lines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8393829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2F7347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2F7347" w:rsidRDefault="007109A1" w:rsidP="001D2B00">
                            <w:pPr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r w:rsidRPr="002F7347">
                              <w:rPr>
                                <w:sz w:val="16"/>
                              </w:rPr>
                              <w:t>Cargo work</w:t>
                            </w:r>
                          </w:p>
                        </w:tc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Ship - shore checklist / bulk cargo publications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8026091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Bulk cargo loading requirements / shippers declaration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3788639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5E62EE" w:rsidRDefault="007109A1" w:rsidP="005E62EE">
                            <w:pPr>
                              <w:spacing w:after="0"/>
                              <w:jc w:val="left"/>
                              <w:rPr>
                                <w:spacing w:val="-4"/>
                                <w:szCs w:val="15"/>
                              </w:rPr>
                            </w:pPr>
                            <w:r w:rsidRPr="005E62EE">
                              <w:rPr>
                                <w:spacing w:val="-4"/>
                                <w:szCs w:val="15"/>
                              </w:rPr>
                              <w:t>Cargo handling equipment / MO32 issues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3214559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Cargo securing / cargo securing manual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2353608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Confined space entry / precautions / gas monitoring equipment / drills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5703013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Failure of cargo gear / heavy lift precautions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8266362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IMDG Code / documentation / dangerous goods - segregation and marking / DOC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6940416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Issues relating to bridge visibility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4434322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Loading and discharging precautions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9228456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Loading bulk cargoes including the loading of high-density cargoes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6275978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Maintaining cargo watch / maintaining records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3545026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Special types of cargoes and cargo vessels e.g. livestock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9534016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Statutory requirements / testing and inspection of equipment / records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0522166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370D9C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Tanker operations / tanker definitions / Inert gas / tanker publications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3276378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5E62EE">
                        <w:trPr>
                          <w:trHeight w:val="113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Pr="002F7347" w:rsidRDefault="007109A1" w:rsidP="002F7347">
                            <w:pPr>
                              <w:spacing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109A1" w:rsidTr="00370D9C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370D9C" w:rsidRDefault="007109A1" w:rsidP="002F7347">
                            <w:pPr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r w:rsidRPr="00370D9C">
                              <w:rPr>
                                <w:sz w:val="16"/>
                              </w:rPr>
                              <w:t>Ship handling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Effect of UKC on ship's manoeuvrability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7809314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Effect of wave impact on vessels structure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6877082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Embarking / disembarking pilot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1798057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BB5FA9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BB5FA9" w:rsidRPr="00BD6890" w:rsidRDefault="00BB5FA9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Dangers of synchronous and parametric rolling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B5FA9" w:rsidRDefault="00BB5FA9" w:rsidP="00370D9C">
                            <w:pPr>
                              <w:spacing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Launching rescue/survival craft in adverse weather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2405309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Mooring and unmooring / dredging anchor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20579755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Preparations for anchoring / choosing anchorage / anchoring in adverse weather / dragging anchor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415931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Preparations for heavy weather / handling a vessel in adverse weather conditions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1187218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Reversible and CPP propellers / bow thrusters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6629212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Ship &amp; tug interaction / safety of tug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0784834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 xml:space="preserve">Ship squat / factors affecting squat / </w:t>
                            </w:r>
                            <w:r w:rsidR="00BB5FA9">
                              <w:rPr>
                                <w:szCs w:val="15"/>
                              </w:rPr>
                              <w:br/>
                            </w:r>
                            <w:r w:rsidRPr="00BD6890">
                              <w:rPr>
                                <w:szCs w:val="15"/>
                              </w:rPr>
                              <w:t>UKC / bank effect / interaction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0458302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370D9C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Turning ship short round / transverse thrust / use of anchor for manoeuvring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6332502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113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370D9C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370D9C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370D9C" w:rsidRDefault="007109A1" w:rsidP="00370D9C">
                            <w:pPr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r w:rsidRPr="00370D9C">
                              <w:rPr>
                                <w:sz w:val="16"/>
                              </w:rPr>
                              <w:t>Prevention of pollution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 xml:space="preserve">Action to be taken in event of a pollution incident 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13123978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Action to be taken to prevent pollution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8622858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446E7C">
                              <w:rPr>
                                <w:szCs w:val="15"/>
                              </w:rPr>
                              <w:t>Applicable Australian legislation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16113527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446E7C">
                              <w:rPr>
                                <w:szCs w:val="15"/>
                              </w:rPr>
                              <w:t>Garbage Management Plan / Garbage Record Book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8356138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446E7C">
                              <w:rPr>
                                <w:szCs w:val="15"/>
                              </w:rPr>
                              <w:t>Precautions while bunkering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5858314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446E7C">
                              <w:rPr>
                                <w:szCs w:val="15"/>
                              </w:rPr>
                              <w:t>SOPEP / MARPOL &amp; Annexes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0702547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5E62EE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5E62EE" w:rsidRDefault="007109A1" w:rsidP="005E62EE">
                            <w:pPr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r w:rsidRPr="005E62EE">
                              <w:rPr>
                                <w:sz w:val="16"/>
                              </w:rPr>
                              <w:t>Emergency situations / response and equipment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474F43" w:rsidP="00474F43">
                            <w:pPr>
                              <w:spacing w:after="0"/>
                              <w:ind w:right="-69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>
                              <w:rPr>
                                <w:rFonts w:cs="Arial"/>
                                <w:szCs w:val="15"/>
                              </w:rPr>
                              <w:t xml:space="preserve">Action in event of </w:t>
                            </w:r>
                            <w:r w:rsidR="007109A1" w:rsidRPr="00446E7C">
                              <w:rPr>
                                <w:rFonts w:cs="Arial"/>
                                <w:szCs w:val="15"/>
                              </w:rPr>
                              <w:t>grounding / collision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8251060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74F43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474F43" w:rsidRPr="00446E7C" w:rsidRDefault="00474F43" w:rsidP="005E62EE">
                            <w:pPr>
                              <w:pStyle w:val="BodyText"/>
                              <w:ind w:right="-69"/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  <w:t>Action to be taken in event of piracy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7562492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474F43" w:rsidRDefault="00474F43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pStyle w:val="BodyText"/>
                              <w:ind w:right="-69"/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</w:pPr>
                            <w:r w:rsidRPr="00446E7C"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  <w:t xml:space="preserve">Being taken in tow / use of emergency towing equipment 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0521273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ind w:right="-69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>Distress / urgency / safety messages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9828130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>Helicopter procedures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7425967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>MOB / rescue of persons in water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864486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>Masters obligation to render assistance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5334226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>Means of controlling fire / flooding on board ship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8140657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 xml:space="preserve">Onset of heavy weather / TRS / avoidance of TRS 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2481095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>Principles of damage control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7671900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>Response to emergency in port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9582968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5E62EE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  <w:r w:rsidRPr="005E62EE">
                              <w:rPr>
                                <w:sz w:val="16"/>
                              </w:rPr>
                              <w:t>Dry docking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474F43" w:rsidP="00CB2458">
                            <w:pPr>
                              <w:spacing w:after="0"/>
                              <w:ind w:right="-69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>
                              <w:rPr>
                                <w:rFonts w:cs="Arial"/>
                                <w:szCs w:val="15"/>
                              </w:rPr>
                              <w:t>Preparations for docking and stability issues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3766177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CB2458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7D66CB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474F43" w:rsidP="00CB2458">
                            <w:pPr>
                              <w:pStyle w:val="BodyText"/>
                              <w:ind w:right="-69"/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  <w:t>Procedure prior to leaving dock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3894831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CB2458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7D66CB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CB2458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446E7C" w:rsidRDefault="00474F43" w:rsidP="00CB2458">
                            <w:pPr>
                              <w:pStyle w:val="BodyText"/>
                              <w:ind w:right="-69"/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  <w:t>Types of docks</w:t>
                            </w:r>
                            <w:r w:rsidR="007109A1" w:rsidRPr="00446E7C"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0357357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7D66CB" w:rsidRDefault="007109A1" w:rsidP="00CB2458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7D66CB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CB2458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CB2458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CB2458" w:rsidRDefault="007109A1" w:rsidP="005E62EE">
                            <w:pPr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r w:rsidRPr="00CB2458">
                              <w:rPr>
                                <w:sz w:val="16"/>
                              </w:rPr>
                              <w:t>Search and rescue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Communications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9629582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SAR publications / IAMSAR manual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8075484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 xml:space="preserve"> SAR procedures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8099050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FC034F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Use and testing of SARTs, EPIRBs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1221513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74F43" w:rsidTr="00FC034F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74F43" w:rsidRPr="0021781B" w:rsidRDefault="00474F43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Use of RADAR for SAR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471904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474F43" w:rsidRDefault="00474F43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FC034F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FC034F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  <w:r w:rsidRPr="00FC034F">
                              <w:rPr>
                                <w:sz w:val="16"/>
                              </w:rPr>
                              <w:t>Essential shipboard equipment and machinery</w:t>
                            </w:r>
                          </w:p>
                        </w:tc>
                      </w:tr>
                      <w:tr w:rsidR="00474F43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474F43" w:rsidRPr="0021781B" w:rsidRDefault="00474F43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Anchors and cables / davits / lifeboat falls / pilot ladders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4537514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474F43" w:rsidRDefault="00474F43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74F43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474F43" w:rsidRPr="0021781B" w:rsidRDefault="00474F43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Knowledge of survival techniques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216699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474F43" w:rsidRDefault="00474F43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74F43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474F43" w:rsidRDefault="00474F43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Maintenance of bilges and ballast tanks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7582887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474F43" w:rsidRDefault="00474F43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74F43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474F43" w:rsidRDefault="00474F43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Maintenance records / planned maintenance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3313716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474F43" w:rsidRDefault="00474F43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Lifeboat release and retrieval systems / launching procedures / organising musters and drills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5074077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Practical knowledge of associated safety aspects and precautions related to operating equipment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3954759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Practical operation of various types of shipboard firefighting and lifesaving equipment / EEBD’s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8546932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Types of fire detection systems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8143271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Use of SCBA / emergency fire pumps / emergency shut-offs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0217403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474F43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Watertight integrity of the ship / hatch covers / ship side  openings / bow &amp; stern doors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1710658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Default="007109A1" w:rsidP="00FC034F">
                                <w:pPr>
                                  <w:spacing w:after="0"/>
                                  <w:jc w:val="left"/>
                                </w:pPr>
                                <w:r w:rsidRPr="007D66CB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474F43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474F43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E7E6E6" w:themeFill="background2"/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  <w:r w:rsidRPr="00FC034F">
                              <w:rPr>
                                <w:sz w:val="16"/>
                              </w:rPr>
                              <w:t>Rules of the road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Collision avoidance using radar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4629688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IALA Maritime buoyage system – Region A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686095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RADAR plotting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6982997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Rule 19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2741514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Rules 1, 2, 3 &amp; Annexes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6220354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Rules 20 - 31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127118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Rules 32 - 35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1147436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FC034F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Rules 4 - 18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1769273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FC034F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FC034F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  <w:r>
                              <w:t>English language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FC034F" w:rsidRDefault="007109A1" w:rsidP="005E62EE">
                            <w:pPr>
                              <w:pStyle w:val="BodyText"/>
                              <w:ind w:right="-69"/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</w:pPr>
                            <w:r w:rsidRPr="00FC034F">
                              <w:rPr>
                                <w:rFonts w:ascii="Arial" w:hAnsi="Arial" w:cs="Arial"/>
                                <w:b w:val="0"/>
                                <w:szCs w:val="15"/>
                              </w:rPr>
                              <w:t>Ability to communicate to a satisfactory standard in the English language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5496866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Default="007109A1" w:rsidP="005E62EE">
                                <w:pPr>
                                  <w:spacing w:after="0"/>
                                  <w:jc w:val="left"/>
                                </w:pPr>
                                <w:r w:rsidRPr="007D66CB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7109A1" w:rsidRDefault="007109A1" w:rsidP="00370D9C">
                      <w:pPr>
                        <w:tabs>
                          <w:tab w:val="left" w:pos="284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4CCC" w:rsidRDefault="00B54CCC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p w:rsidR="003C578B" w:rsidRDefault="003C578B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p w:rsidR="002A0A37" w:rsidRDefault="002A0A37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7875B4" w:rsidRDefault="007875B4" w:rsidP="002A0A37">
      <w:pPr>
        <w:tabs>
          <w:tab w:val="left" w:pos="9090"/>
        </w:tabs>
        <w:rPr>
          <w:rFonts w:cs="Arial"/>
          <w:sz w:val="4"/>
          <w:szCs w:val="4"/>
          <w:lang w:eastAsia="en-AU"/>
        </w:rPr>
      </w:pPr>
    </w:p>
    <w:p w:rsidR="007875B4" w:rsidRDefault="007875B4" w:rsidP="002A0A37">
      <w:pPr>
        <w:tabs>
          <w:tab w:val="left" w:pos="9090"/>
        </w:tabs>
        <w:rPr>
          <w:rFonts w:cs="Arial"/>
          <w:sz w:val="4"/>
          <w:szCs w:val="4"/>
          <w:lang w:eastAsia="en-AU"/>
        </w:rPr>
      </w:pPr>
    </w:p>
    <w:p w:rsidR="007875B4" w:rsidRDefault="007875B4" w:rsidP="002A0A37">
      <w:pPr>
        <w:tabs>
          <w:tab w:val="left" w:pos="9090"/>
        </w:tabs>
        <w:rPr>
          <w:rFonts w:cs="Arial"/>
          <w:sz w:val="4"/>
          <w:szCs w:val="4"/>
          <w:lang w:eastAsia="en-AU"/>
        </w:rPr>
      </w:pPr>
    </w:p>
    <w:p w:rsidR="007875B4" w:rsidRDefault="007875B4">
      <w:pPr>
        <w:spacing w:after="0"/>
        <w:jc w:val="left"/>
        <w:rPr>
          <w:rFonts w:cs="Arial"/>
          <w:sz w:val="4"/>
          <w:szCs w:val="4"/>
          <w:lang w:eastAsia="en-AU"/>
        </w:rPr>
      </w:pPr>
      <w:r>
        <w:rPr>
          <w:rFonts w:cs="Arial"/>
          <w:sz w:val="4"/>
          <w:szCs w:val="4"/>
          <w:lang w:eastAsia="en-AU"/>
        </w:rPr>
        <w:br w:type="page"/>
      </w:r>
    </w:p>
    <w:p w:rsidR="003C578B" w:rsidRPr="007875B4" w:rsidRDefault="00FC034F" w:rsidP="002A0A37">
      <w:pPr>
        <w:tabs>
          <w:tab w:val="left" w:pos="9090"/>
        </w:tabs>
        <w:rPr>
          <w:rFonts w:cs="Arial"/>
          <w:sz w:val="16"/>
          <w:szCs w:val="16"/>
          <w:lang w:eastAsia="en-AU"/>
        </w:rPr>
      </w:pPr>
      <w:r w:rsidRPr="007875B4">
        <w:rPr>
          <w:rFonts w:cs="Arial"/>
          <w:noProof/>
          <w:sz w:val="4"/>
          <w:szCs w:val="4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878DFF" wp14:editId="6D5F5B75">
                <wp:simplePos x="0" y="0"/>
                <wp:positionH relativeFrom="column">
                  <wp:posOffset>1642745</wp:posOffset>
                </wp:positionH>
                <wp:positionV relativeFrom="paragraph">
                  <wp:posOffset>0</wp:posOffset>
                </wp:positionV>
                <wp:extent cx="2390775" cy="93154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931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4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8DFF" id="_x0000_s1029" type="#_x0000_t202" style="position:absolute;left:0;text-align:left;margin-left:129.35pt;margin-top:0;width:188.25pt;height:73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" stroked="f">
                <v:textbox style="mso-next-textbox:#_x0000_s1031">
                  <w:txbxContent/>
                </v:textbox>
                <w10:wrap type="square"/>
              </v:shape>
            </w:pict>
          </mc:Fallback>
        </mc:AlternateContent>
      </w:r>
      <w:r w:rsidR="00370D9C" w:rsidRPr="007875B4">
        <w:rPr>
          <w:rFonts w:cs="Arial"/>
          <w:noProof/>
          <w:sz w:val="4"/>
          <w:szCs w:val="4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E8D433" wp14:editId="1E21617A">
                <wp:simplePos x="0" y="0"/>
                <wp:positionH relativeFrom="column">
                  <wp:posOffset>-709930</wp:posOffset>
                </wp:positionH>
                <wp:positionV relativeFrom="paragraph">
                  <wp:posOffset>0</wp:posOffset>
                </wp:positionV>
                <wp:extent cx="2352675" cy="9439275"/>
                <wp:effectExtent l="0" t="0" r="952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943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3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D433" id="_x0000_s1030" type="#_x0000_t202" style="position:absolute;left:0;text-align:left;margin-left:-55.9pt;margin-top:0;width:185.25pt;height:74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" stroked="f">
                <v:textbox style="mso-next-textbox:#_x0000_s1029">
                  <w:txbxContent/>
                </v:textbox>
                <w10:wrap type="square"/>
              </v:shape>
            </w:pict>
          </mc:Fallback>
        </mc:AlternateContent>
      </w:r>
      <w:r w:rsidR="002F7347" w:rsidRPr="007875B4">
        <w:rPr>
          <w:rFonts w:cs="Arial"/>
          <w:noProof/>
          <w:sz w:val="4"/>
          <w:szCs w:val="4"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DF3DE6" wp14:editId="39566EEE">
                <wp:simplePos x="0" y="0"/>
                <wp:positionH relativeFrom="column">
                  <wp:posOffset>4023995</wp:posOffset>
                </wp:positionH>
                <wp:positionV relativeFrom="paragraph">
                  <wp:posOffset>0</wp:posOffset>
                </wp:positionV>
                <wp:extent cx="2352675" cy="917257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5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3DE6" id="_x0000_s1031" type="#_x0000_t202" style="position:absolute;left:0;text-align:left;margin-left:316.85pt;margin-top:0;width:185.25pt;height:72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FB6385" w:rsidRPr="007875B4">
        <w:rPr>
          <w:rFonts w:cs="Arial"/>
          <w:noProof/>
          <w:sz w:val="4"/>
          <w:szCs w:val="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5DBE51" wp14:editId="515AE8E4">
                <wp:simplePos x="0" y="0"/>
                <wp:positionH relativeFrom="column">
                  <wp:posOffset>4033520</wp:posOffset>
                </wp:positionH>
                <wp:positionV relativeFrom="paragraph">
                  <wp:posOffset>-4445</wp:posOffset>
                </wp:positionV>
                <wp:extent cx="2343150" cy="93154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31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BE51" id="Text Box 19" o:spid="_x0000_s1032" type="#_x0000_t202" style="position:absolute;left:0;text-align:left;margin-left:317.6pt;margin-top:-.35pt;width:184.5pt;height:7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" fillcolor="white [3201]" stroked="f" strokeweight=".5pt">
                <v:textbox>
                  <w:txbxContent/>
                </v:textbox>
              </v:shape>
            </w:pict>
          </mc:Fallback>
        </mc:AlternateContent>
      </w:r>
      <w:r w:rsidR="00FB6385" w:rsidRPr="007875B4">
        <w:rPr>
          <w:rFonts w:cs="Arial"/>
          <w:noProof/>
          <w:sz w:val="4"/>
          <w:szCs w:val="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5B8AE" wp14:editId="4E4AAE6C">
                <wp:simplePos x="0" y="0"/>
                <wp:positionH relativeFrom="column">
                  <wp:posOffset>1642745</wp:posOffset>
                </wp:positionH>
                <wp:positionV relativeFrom="paragraph">
                  <wp:posOffset>-4445</wp:posOffset>
                </wp:positionV>
                <wp:extent cx="2390775" cy="93154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31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 id="2">
                        <w:txbxContent>
                          <w:p w:rsidR="007109A1" w:rsidRDefault="00710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B8AE" id="Text Box 18" o:spid="_x0000_s1033" type="#_x0000_t202" style="position:absolute;left:0;text-align:left;margin-left:129.35pt;margin-top:-.35pt;width:188.25pt;height:7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" fillcolor="white [3201]" stroked="f" strokeweight=".5pt">
                <v:textbox style="mso-next-textbox:#Text Box 19">
                  <w:txbxContent>
                    <w:p w:rsidR="007109A1" w:rsidRDefault="007109A1"/>
                  </w:txbxContent>
                </v:textbox>
              </v:shape>
            </w:pict>
          </mc:Fallback>
        </mc:AlternateContent>
      </w:r>
    </w:p>
    <w:sectPr w:rsidR="003C578B" w:rsidRPr="007875B4" w:rsidSect="003B016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40" w:right="707" w:bottom="425" w:left="1418" w:header="284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04" w:rsidRDefault="00440504">
      <w:r>
        <w:separator/>
      </w:r>
    </w:p>
  </w:endnote>
  <w:endnote w:type="continuationSeparator" w:id="0">
    <w:p w:rsidR="00440504" w:rsidRDefault="0044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A1" w:rsidRDefault="007109A1">
    <w:pPr>
      <w:pStyle w:val="Footer"/>
    </w:pPr>
  </w:p>
  <w:p w:rsidR="007109A1" w:rsidRDefault="007109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A1" w:rsidRPr="00513A58" w:rsidRDefault="007109A1" w:rsidP="005A5B25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ind w:left="-567"/>
      <w:rPr>
        <w:sz w:val="16"/>
        <w:szCs w:val="16"/>
      </w:rPr>
    </w:pPr>
    <w:r w:rsidRPr="006826D6">
      <w:rPr>
        <w:sz w:val="16"/>
        <w:szCs w:val="16"/>
      </w:rPr>
      <w:t xml:space="preserve">Page </w:t>
    </w:r>
    <w:r w:rsidRPr="006826D6">
      <w:rPr>
        <w:sz w:val="16"/>
        <w:szCs w:val="16"/>
      </w:rPr>
      <w:fldChar w:fldCharType="begin"/>
    </w:r>
    <w:r w:rsidRPr="006826D6">
      <w:rPr>
        <w:sz w:val="16"/>
        <w:szCs w:val="16"/>
      </w:rPr>
      <w:instrText xml:space="preserve"> PAGE </w:instrText>
    </w:r>
    <w:r w:rsidRPr="006826D6">
      <w:rPr>
        <w:sz w:val="16"/>
        <w:szCs w:val="16"/>
      </w:rPr>
      <w:fldChar w:fldCharType="separate"/>
    </w:r>
    <w:r w:rsidR="00300BDD">
      <w:rPr>
        <w:noProof/>
        <w:sz w:val="16"/>
        <w:szCs w:val="16"/>
      </w:rPr>
      <w:t>2</w:t>
    </w:r>
    <w:r w:rsidRPr="006826D6">
      <w:rPr>
        <w:sz w:val="16"/>
        <w:szCs w:val="16"/>
      </w:rPr>
      <w:fldChar w:fldCharType="end"/>
    </w:r>
    <w:r w:rsidRPr="006826D6">
      <w:rPr>
        <w:sz w:val="16"/>
        <w:szCs w:val="16"/>
      </w:rPr>
      <w:t xml:space="preserve"> of </w:t>
    </w:r>
    <w:r>
      <w:rPr>
        <w:sz w:val="16"/>
        <w:szCs w:val="16"/>
      </w:rPr>
      <w:t>2</w:t>
    </w:r>
    <w:r>
      <w:rPr>
        <w:sz w:val="16"/>
        <w:szCs w:val="16"/>
      </w:rPr>
      <w:tab/>
      <w:t>AMSA249 P200518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A1" w:rsidRPr="00513A58" w:rsidRDefault="007109A1" w:rsidP="005A5B25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ind w:left="-709"/>
      <w:rPr>
        <w:sz w:val="16"/>
        <w:szCs w:val="16"/>
      </w:rPr>
    </w:pPr>
    <w:r w:rsidRPr="006826D6">
      <w:rPr>
        <w:sz w:val="16"/>
        <w:szCs w:val="16"/>
      </w:rPr>
      <w:t xml:space="preserve">Page </w:t>
    </w:r>
    <w:r w:rsidRPr="006826D6">
      <w:rPr>
        <w:sz w:val="16"/>
        <w:szCs w:val="16"/>
      </w:rPr>
      <w:fldChar w:fldCharType="begin"/>
    </w:r>
    <w:r w:rsidRPr="006826D6">
      <w:rPr>
        <w:sz w:val="16"/>
        <w:szCs w:val="16"/>
      </w:rPr>
      <w:instrText xml:space="preserve"> PAGE </w:instrText>
    </w:r>
    <w:r w:rsidRPr="006826D6">
      <w:rPr>
        <w:sz w:val="16"/>
        <w:szCs w:val="16"/>
      </w:rPr>
      <w:fldChar w:fldCharType="separate"/>
    </w:r>
    <w:r w:rsidR="00300BDD">
      <w:rPr>
        <w:noProof/>
        <w:sz w:val="16"/>
        <w:szCs w:val="16"/>
      </w:rPr>
      <w:t>1</w:t>
    </w:r>
    <w:r w:rsidRPr="006826D6">
      <w:rPr>
        <w:sz w:val="16"/>
        <w:szCs w:val="16"/>
      </w:rPr>
      <w:fldChar w:fldCharType="end"/>
    </w:r>
    <w:r w:rsidRPr="006826D6">
      <w:rPr>
        <w:sz w:val="16"/>
        <w:szCs w:val="16"/>
      </w:rPr>
      <w:t xml:space="preserve"> of </w:t>
    </w:r>
    <w:r>
      <w:rPr>
        <w:sz w:val="16"/>
        <w:szCs w:val="16"/>
      </w:rPr>
      <w:t>2</w:t>
    </w:r>
    <w:r>
      <w:rPr>
        <w:sz w:val="16"/>
        <w:szCs w:val="16"/>
      </w:rPr>
      <w:tab/>
      <w:t>AMSA249 P200518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04" w:rsidRDefault="00440504">
      <w:r>
        <w:separator/>
      </w:r>
    </w:p>
  </w:footnote>
  <w:footnote w:type="continuationSeparator" w:id="0">
    <w:p w:rsidR="00440504" w:rsidRDefault="0044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A1" w:rsidRDefault="007109A1" w:rsidP="003B016F">
    <w:pPr>
      <w:pStyle w:val="Header"/>
      <w:jc w:val="center"/>
      <w:rPr>
        <w:sz w:val="32"/>
        <w:szCs w:val="32"/>
      </w:rPr>
    </w:pPr>
  </w:p>
  <w:p w:rsidR="007109A1" w:rsidRPr="003B016F" w:rsidRDefault="00262E8E" w:rsidP="003B016F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MASTER</w:t>
    </w:r>
    <w:r w:rsidR="007109A1" w:rsidRPr="003B016F">
      <w:rPr>
        <w:sz w:val="32"/>
        <w:szCs w:val="32"/>
      </w:rPr>
      <w:t xml:space="preserve"> Oral Examination Checklist</w:t>
    </w:r>
    <w:r w:rsidR="007109A1">
      <w:rPr>
        <w:sz w:val="32"/>
        <w:szCs w:val="32"/>
      </w:rPr>
      <w:t xml:space="preserve"> (aide memoire)</w:t>
    </w:r>
  </w:p>
  <w:p w:rsidR="007109A1" w:rsidRDefault="007109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1" w:type="dxa"/>
      <w:tblInd w:w="-318" w:type="dxa"/>
      <w:tblLook w:val="01E0" w:firstRow="1" w:lastRow="1" w:firstColumn="1" w:lastColumn="1" w:noHBand="0" w:noVBand="0"/>
    </w:tblPr>
    <w:tblGrid>
      <w:gridCol w:w="2728"/>
      <w:gridCol w:w="7513"/>
    </w:tblGrid>
    <w:tr w:rsidR="007109A1" w:rsidRPr="00A254AD" w:rsidTr="000E4149">
      <w:trPr>
        <w:trHeight w:val="1276"/>
      </w:trPr>
      <w:tc>
        <w:tcPr>
          <w:tcW w:w="2728" w:type="dxa"/>
          <w:shd w:val="clear" w:color="auto" w:fill="auto"/>
        </w:tcPr>
        <w:p w:rsidR="007109A1" w:rsidRPr="000E4149" w:rsidRDefault="007109A1" w:rsidP="00A25B58">
          <w:pPr>
            <w:pStyle w:val="Header"/>
            <w:jc w:val="left"/>
            <w:rPr>
              <w:color w:val="FF0000"/>
            </w:rPr>
          </w:pPr>
          <w:r w:rsidRPr="000E4149">
            <w:rPr>
              <w:noProof/>
              <w:color w:val="FF0000"/>
              <w:lang w:eastAsia="en-AU"/>
            </w:rPr>
            <w:drawing>
              <wp:inline distT="0" distB="0" distL="0" distR="0">
                <wp:extent cx="1343025" cy="62965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CK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29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7109A1" w:rsidRPr="000E4149" w:rsidRDefault="007109A1">
          <w:pPr>
            <w:pStyle w:val="Header"/>
            <w:jc w:val="left"/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MASTER</w:t>
          </w:r>
        </w:p>
        <w:p w:rsidR="007109A1" w:rsidRPr="000E4149" w:rsidRDefault="007109A1">
          <w:pPr>
            <w:pStyle w:val="Header"/>
            <w:ind w:right="-675"/>
            <w:jc w:val="left"/>
            <w:rPr>
              <w:color w:val="FF0000"/>
              <w:sz w:val="36"/>
              <w:szCs w:val="36"/>
            </w:rPr>
          </w:pPr>
          <w:r w:rsidRPr="00A254AD">
            <w:rPr>
              <w:color w:val="FFFFFF" w:themeColor="background1"/>
              <w:sz w:val="36"/>
              <w:szCs w:val="36"/>
            </w:rPr>
            <w:t>Oral Examination Checklist</w:t>
          </w:r>
          <w:r>
            <w:rPr>
              <w:color w:val="FFFFFF" w:themeColor="background1"/>
              <w:sz w:val="36"/>
              <w:szCs w:val="36"/>
            </w:rPr>
            <w:t xml:space="preserve"> </w:t>
          </w:r>
          <w:r w:rsidRPr="00F718AC">
            <w:rPr>
              <w:color w:val="FFFFFF" w:themeColor="background1"/>
              <w:sz w:val="32"/>
              <w:szCs w:val="36"/>
            </w:rPr>
            <w:t>(aide memoire)</w:t>
          </w:r>
        </w:p>
      </w:tc>
    </w:tr>
  </w:tbl>
  <w:p w:rsidR="007109A1" w:rsidRPr="00300A88" w:rsidRDefault="007109A1" w:rsidP="00300A88">
    <w:pPr>
      <w:pStyle w:val="Header"/>
      <w:jc w:val="both"/>
      <w:rPr>
        <w:sz w:val="4"/>
        <w:szCs w:val="4"/>
      </w:rPr>
    </w:pPr>
    <w:r>
      <w:rPr>
        <w:noProof/>
        <w:sz w:val="4"/>
        <w:szCs w:val="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-990600</wp:posOffset>
              </wp:positionV>
              <wp:extent cx="7534800" cy="1011600"/>
              <wp:effectExtent l="0" t="0" r="28575" b="171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800" cy="10116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238D1C" id="Rectangle 2" o:spid="_x0000_s1026" style="position:absolute;margin-left:-70.15pt;margin-top:-78pt;width:593.3pt;height:7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" fillcolor="black [3200]" strokecolor="black [1600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00F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7248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3343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1C9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7827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A38F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88A5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BE5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CD04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5763193"/>
    <w:multiLevelType w:val="multilevel"/>
    <w:tmpl w:val="85D0E1D8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567"/>
      </w:p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985" w:hanging="567"/>
      </w:pPr>
    </w:lvl>
    <w:lvl w:ilvl="3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3B558B"/>
    <w:multiLevelType w:val="hybridMultilevel"/>
    <w:tmpl w:val="286AD40A"/>
    <w:lvl w:ilvl="0" w:tplc="09EAA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A1F11"/>
    <w:multiLevelType w:val="hybridMultilevel"/>
    <w:tmpl w:val="A8E4D3C0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02F7FAB"/>
    <w:multiLevelType w:val="multilevel"/>
    <w:tmpl w:val="468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61A13"/>
    <w:multiLevelType w:val="hybridMultilevel"/>
    <w:tmpl w:val="84763BCE"/>
    <w:lvl w:ilvl="0" w:tplc="0C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5" w15:restartNumberingAfterBreak="0">
    <w:nsid w:val="21404075"/>
    <w:multiLevelType w:val="hybridMultilevel"/>
    <w:tmpl w:val="F0B60A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D619E"/>
    <w:multiLevelType w:val="hybridMultilevel"/>
    <w:tmpl w:val="461C36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465D9"/>
    <w:multiLevelType w:val="hybridMultilevel"/>
    <w:tmpl w:val="E2CA0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811A8"/>
    <w:multiLevelType w:val="hybridMultilevel"/>
    <w:tmpl w:val="21A048D0"/>
    <w:lvl w:ilvl="0" w:tplc="7130A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F55AE"/>
    <w:multiLevelType w:val="hybridMultilevel"/>
    <w:tmpl w:val="6338E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00F90"/>
    <w:multiLevelType w:val="hybridMultilevel"/>
    <w:tmpl w:val="8DE4ED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C5BE4"/>
    <w:multiLevelType w:val="hybridMultilevel"/>
    <w:tmpl w:val="1EFAE3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E4278"/>
    <w:multiLevelType w:val="hybridMultilevel"/>
    <w:tmpl w:val="5E2AC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741DE"/>
    <w:multiLevelType w:val="hybridMultilevel"/>
    <w:tmpl w:val="3BF21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C83D26"/>
    <w:multiLevelType w:val="hybridMultilevel"/>
    <w:tmpl w:val="4686DF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A72D8"/>
    <w:multiLevelType w:val="hybridMultilevel"/>
    <w:tmpl w:val="27DEDE00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C8670F0"/>
    <w:multiLevelType w:val="hybridMultilevel"/>
    <w:tmpl w:val="E16C989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D562F"/>
    <w:multiLevelType w:val="hybridMultilevel"/>
    <w:tmpl w:val="080C05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C5B66"/>
    <w:multiLevelType w:val="hybridMultilevel"/>
    <w:tmpl w:val="9FF61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F43372"/>
    <w:multiLevelType w:val="multilevel"/>
    <w:tmpl w:val="15965EF0"/>
    <w:lvl w:ilvl="0">
      <w:start w:val="1"/>
      <w:numFmt w:val="bullet"/>
      <w:pStyle w:val="List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B2B534B"/>
    <w:multiLevelType w:val="hybridMultilevel"/>
    <w:tmpl w:val="3EA6D66E"/>
    <w:lvl w:ilvl="0" w:tplc="A7369AD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05624"/>
    <w:multiLevelType w:val="hybridMultilevel"/>
    <w:tmpl w:val="D90C5214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688B5B5C"/>
    <w:multiLevelType w:val="hybridMultilevel"/>
    <w:tmpl w:val="5EBA797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6B822E14"/>
    <w:multiLevelType w:val="hybridMultilevel"/>
    <w:tmpl w:val="058297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A43A5"/>
    <w:multiLevelType w:val="hybridMultilevel"/>
    <w:tmpl w:val="992C95F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87D16"/>
    <w:multiLevelType w:val="hybridMultilevel"/>
    <w:tmpl w:val="5BA42FCA"/>
    <w:lvl w:ilvl="0" w:tplc="0C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6" w15:restartNumberingAfterBreak="0">
    <w:nsid w:val="7D5616F4"/>
    <w:multiLevelType w:val="hybridMultilevel"/>
    <w:tmpl w:val="E04665F2"/>
    <w:lvl w:ilvl="0" w:tplc="0C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7" w15:restartNumberingAfterBreak="0">
    <w:nsid w:val="7E4C07FD"/>
    <w:multiLevelType w:val="hybridMultilevel"/>
    <w:tmpl w:val="64DCC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6547BB"/>
    <w:multiLevelType w:val="hybridMultilevel"/>
    <w:tmpl w:val="9C3C266C"/>
    <w:lvl w:ilvl="0" w:tplc="477CB0F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29"/>
  </w:num>
  <w:num w:numId="14">
    <w:abstractNumId w:val="29"/>
  </w:num>
  <w:num w:numId="15">
    <w:abstractNumId w:val="10"/>
  </w:num>
  <w:num w:numId="16">
    <w:abstractNumId w:val="37"/>
  </w:num>
  <w:num w:numId="17">
    <w:abstractNumId w:val="24"/>
  </w:num>
  <w:num w:numId="18">
    <w:abstractNumId w:val="13"/>
  </w:num>
  <w:num w:numId="19">
    <w:abstractNumId w:val="11"/>
  </w:num>
  <w:num w:numId="20">
    <w:abstractNumId w:val="18"/>
  </w:num>
  <w:num w:numId="21">
    <w:abstractNumId w:val="30"/>
  </w:num>
  <w:num w:numId="22">
    <w:abstractNumId w:val="38"/>
  </w:num>
  <w:num w:numId="23">
    <w:abstractNumId w:val="28"/>
  </w:num>
  <w:num w:numId="24">
    <w:abstractNumId w:val="0"/>
  </w:num>
  <w:num w:numId="25">
    <w:abstractNumId w:val="33"/>
  </w:num>
  <w:num w:numId="26">
    <w:abstractNumId w:val="16"/>
  </w:num>
  <w:num w:numId="27">
    <w:abstractNumId w:val="15"/>
  </w:num>
  <w:num w:numId="28">
    <w:abstractNumId w:val="21"/>
  </w:num>
  <w:num w:numId="29">
    <w:abstractNumId w:val="27"/>
  </w:num>
  <w:num w:numId="30">
    <w:abstractNumId w:val="34"/>
  </w:num>
  <w:num w:numId="31">
    <w:abstractNumId w:val="20"/>
  </w:num>
  <w:num w:numId="32">
    <w:abstractNumId w:val="26"/>
  </w:num>
  <w:num w:numId="33">
    <w:abstractNumId w:val="36"/>
  </w:num>
  <w:num w:numId="34">
    <w:abstractNumId w:val="32"/>
  </w:num>
  <w:num w:numId="35">
    <w:abstractNumId w:val="31"/>
  </w:num>
  <w:num w:numId="36">
    <w:abstractNumId w:val="12"/>
  </w:num>
  <w:num w:numId="37">
    <w:abstractNumId w:val="25"/>
  </w:num>
  <w:num w:numId="38">
    <w:abstractNumId w:val="17"/>
  </w:num>
  <w:num w:numId="39">
    <w:abstractNumId w:val="19"/>
  </w:num>
  <w:num w:numId="40">
    <w:abstractNumId w:val="35"/>
  </w:num>
  <w:num w:numId="41">
    <w:abstractNumId w:val="14"/>
  </w:num>
  <w:num w:numId="42">
    <w:abstractNumId w:val="2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WYkpNTWRbXjFQpWug/S80wovuEyU9pDaC7Q43Q+PNVJq3Jrr7GWbMS82slGclaaqPUmGl1toeox1m5RH9kK8Q==" w:salt="XsyNimPYWHAd8ujN7YAWzg==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2A"/>
    <w:rsid w:val="00001087"/>
    <w:rsid w:val="000036AE"/>
    <w:rsid w:val="00006F99"/>
    <w:rsid w:val="00012093"/>
    <w:rsid w:val="00012E7D"/>
    <w:rsid w:val="000141FC"/>
    <w:rsid w:val="0002579B"/>
    <w:rsid w:val="00035E75"/>
    <w:rsid w:val="00037131"/>
    <w:rsid w:val="00037612"/>
    <w:rsid w:val="00041C90"/>
    <w:rsid w:val="00042E13"/>
    <w:rsid w:val="00044AF9"/>
    <w:rsid w:val="00056397"/>
    <w:rsid w:val="000663C9"/>
    <w:rsid w:val="00083FCD"/>
    <w:rsid w:val="00096D2A"/>
    <w:rsid w:val="000A601A"/>
    <w:rsid w:val="000A74B0"/>
    <w:rsid w:val="000B43E4"/>
    <w:rsid w:val="000C6CD6"/>
    <w:rsid w:val="000C7476"/>
    <w:rsid w:val="000D6E7F"/>
    <w:rsid w:val="000E13F5"/>
    <w:rsid w:val="000E4149"/>
    <w:rsid w:val="00102CF4"/>
    <w:rsid w:val="0010729D"/>
    <w:rsid w:val="001142DC"/>
    <w:rsid w:val="00117781"/>
    <w:rsid w:val="00120B29"/>
    <w:rsid w:val="0012463B"/>
    <w:rsid w:val="00126981"/>
    <w:rsid w:val="0013439B"/>
    <w:rsid w:val="001379A9"/>
    <w:rsid w:val="0014448E"/>
    <w:rsid w:val="00146D26"/>
    <w:rsid w:val="0015019A"/>
    <w:rsid w:val="0015075C"/>
    <w:rsid w:val="0016298D"/>
    <w:rsid w:val="00162D52"/>
    <w:rsid w:val="00181198"/>
    <w:rsid w:val="00183FC9"/>
    <w:rsid w:val="00192690"/>
    <w:rsid w:val="001D255A"/>
    <w:rsid w:val="001D2B00"/>
    <w:rsid w:val="001E5D81"/>
    <w:rsid w:val="001E60A0"/>
    <w:rsid w:val="001E65A9"/>
    <w:rsid w:val="001F4678"/>
    <w:rsid w:val="001F4BC6"/>
    <w:rsid w:val="00201F32"/>
    <w:rsid w:val="00202222"/>
    <w:rsid w:val="00205C7C"/>
    <w:rsid w:val="00214BB6"/>
    <w:rsid w:val="0022108F"/>
    <w:rsid w:val="00223000"/>
    <w:rsid w:val="0022524A"/>
    <w:rsid w:val="00225982"/>
    <w:rsid w:val="002265CF"/>
    <w:rsid w:val="002477AB"/>
    <w:rsid w:val="00262C05"/>
    <w:rsid w:val="00262E8E"/>
    <w:rsid w:val="00263D21"/>
    <w:rsid w:val="002712B0"/>
    <w:rsid w:val="00273CA0"/>
    <w:rsid w:val="00285397"/>
    <w:rsid w:val="0028543E"/>
    <w:rsid w:val="00294C88"/>
    <w:rsid w:val="002950BB"/>
    <w:rsid w:val="002A0A37"/>
    <w:rsid w:val="002A2F28"/>
    <w:rsid w:val="002D380B"/>
    <w:rsid w:val="002E38AC"/>
    <w:rsid w:val="002E4885"/>
    <w:rsid w:val="002F19DE"/>
    <w:rsid w:val="002F3B0B"/>
    <w:rsid w:val="002F7347"/>
    <w:rsid w:val="00300A88"/>
    <w:rsid w:val="00300BDD"/>
    <w:rsid w:val="0031733F"/>
    <w:rsid w:val="003208EB"/>
    <w:rsid w:val="003221DF"/>
    <w:rsid w:val="0032697F"/>
    <w:rsid w:val="003321E7"/>
    <w:rsid w:val="00335EA3"/>
    <w:rsid w:val="003418D4"/>
    <w:rsid w:val="00344731"/>
    <w:rsid w:val="00357F87"/>
    <w:rsid w:val="003669A2"/>
    <w:rsid w:val="00370D9C"/>
    <w:rsid w:val="00371EFE"/>
    <w:rsid w:val="00385591"/>
    <w:rsid w:val="00386977"/>
    <w:rsid w:val="003905BE"/>
    <w:rsid w:val="003A347C"/>
    <w:rsid w:val="003B016F"/>
    <w:rsid w:val="003B4835"/>
    <w:rsid w:val="003C1A4B"/>
    <w:rsid w:val="003C520F"/>
    <w:rsid w:val="003C578B"/>
    <w:rsid w:val="003C788F"/>
    <w:rsid w:val="003D0295"/>
    <w:rsid w:val="003D4276"/>
    <w:rsid w:val="003E5079"/>
    <w:rsid w:val="003F566B"/>
    <w:rsid w:val="003F68D3"/>
    <w:rsid w:val="00403BF5"/>
    <w:rsid w:val="00414D6E"/>
    <w:rsid w:val="00420C13"/>
    <w:rsid w:val="00424CC2"/>
    <w:rsid w:val="00425B1D"/>
    <w:rsid w:val="00430A03"/>
    <w:rsid w:val="004333D4"/>
    <w:rsid w:val="00433958"/>
    <w:rsid w:val="00433B0E"/>
    <w:rsid w:val="00433B40"/>
    <w:rsid w:val="004401AC"/>
    <w:rsid w:val="00440504"/>
    <w:rsid w:val="00446054"/>
    <w:rsid w:val="004535E4"/>
    <w:rsid w:val="00460050"/>
    <w:rsid w:val="0047297C"/>
    <w:rsid w:val="00472D4B"/>
    <w:rsid w:val="00474F43"/>
    <w:rsid w:val="004767EE"/>
    <w:rsid w:val="004866B9"/>
    <w:rsid w:val="00494F90"/>
    <w:rsid w:val="004A0414"/>
    <w:rsid w:val="004A1522"/>
    <w:rsid w:val="004B4A5A"/>
    <w:rsid w:val="004C0768"/>
    <w:rsid w:val="004C275B"/>
    <w:rsid w:val="004C5B9D"/>
    <w:rsid w:val="004C67FB"/>
    <w:rsid w:val="004D07CA"/>
    <w:rsid w:val="004D0B32"/>
    <w:rsid w:val="004D23A5"/>
    <w:rsid w:val="004D246B"/>
    <w:rsid w:val="004D5C9C"/>
    <w:rsid w:val="004E40AB"/>
    <w:rsid w:val="004F1E4E"/>
    <w:rsid w:val="004F2117"/>
    <w:rsid w:val="004F6D53"/>
    <w:rsid w:val="00500384"/>
    <w:rsid w:val="00504372"/>
    <w:rsid w:val="00505EB2"/>
    <w:rsid w:val="00510821"/>
    <w:rsid w:val="00512ADF"/>
    <w:rsid w:val="00513A58"/>
    <w:rsid w:val="00531C62"/>
    <w:rsid w:val="00544DAB"/>
    <w:rsid w:val="00547E35"/>
    <w:rsid w:val="005679E2"/>
    <w:rsid w:val="00570C66"/>
    <w:rsid w:val="00572F58"/>
    <w:rsid w:val="00574BD4"/>
    <w:rsid w:val="0057630E"/>
    <w:rsid w:val="005764C5"/>
    <w:rsid w:val="005911A4"/>
    <w:rsid w:val="005956E4"/>
    <w:rsid w:val="005A5B25"/>
    <w:rsid w:val="005A6933"/>
    <w:rsid w:val="005B2905"/>
    <w:rsid w:val="005B4FF4"/>
    <w:rsid w:val="005E62EE"/>
    <w:rsid w:val="005F1F79"/>
    <w:rsid w:val="005F3EB4"/>
    <w:rsid w:val="005F689F"/>
    <w:rsid w:val="0060280E"/>
    <w:rsid w:val="00602BEF"/>
    <w:rsid w:val="00605F15"/>
    <w:rsid w:val="00613E6F"/>
    <w:rsid w:val="00624C62"/>
    <w:rsid w:val="0062773F"/>
    <w:rsid w:val="00631686"/>
    <w:rsid w:val="00633650"/>
    <w:rsid w:val="00635471"/>
    <w:rsid w:val="006356D7"/>
    <w:rsid w:val="00637B52"/>
    <w:rsid w:val="006539E4"/>
    <w:rsid w:val="0066174D"/>
    <w:rsid w:val="00670BF4"/>
    <w:rsid w:val="00673F77"/>
    <w:rsid w:val="006826D6"/>
    <w:rsid w:val="00683C3B"/>
    <w:rsid w:val="0068402A"/>
    <w:rsid w:val="00684B62"/>
    <w:rsid w:val="00685C57"/>
    <w:rsid w:val="00687A33"/>
    <w:rsid w:val="0069659E"/>
    <w:rsid w:val="006A1E46"/>
    <w:rsid w:val="006A2AEE"/>
    <w:rsid w:val="006B27FC"/>
    <w:rsid w:val="006D37FA"/>
    <w:rsid w:val="006E1C67"/>
    <w:rsid w:val="006F167C"/>
    <w:rsid w:val="006F4031"/>
    <w:rsid w:val="006F6230"/>
    <w:rsid w:val="007029B1"/>
    <w:rsid w:val="00704365"/>
    <w:rsid w:val="00705D57"/>
    <w:rsid w:val="007109A1"/>
    <w:rsid w:val="00733953"/>
    <w:rsid w:val="0074450D"/>
    <w:rsid w:val="00751665"/>
    <w:rsid w:val="00762D09"/>
    <w:rsid w:val="00765916"/>
    <w:rsid w:val="00767721"/>
    <w:rsid w:val="0077268D"/>
    <w:rsid w:val="007767A2"/>
    <w:rsid w:val="007803AF"/>
    <w:rsid w:val="00783967"/>
    <w:rsid w:val="0078398F"/>
    <w:rsid w:val="007875B4"/>
    <w:rsid w:val="007942CD"/>
    <w:rsid w:val="00796B17"/>
    <w:rsid w:val="007A728A"/>
    <w:rsid w:val="007A77A0"/>
    <w:rsid w:val="007B0019"/>
    <w:rsid w:val="007B658C"/>
    <w:rsid w:val="007C2CE9"/>
    <w:rsid w:val="007C77EE"/>
    <w:rsid w:val="007C7959"/>
    <w:rsid w:val="007D1BBF"/>
    <w:rsid w:val="007D32C8"/>
    <w:rsid w:val="007D66CB"/>
    <w:rsid w:val="007D76AB"/>
    <w:rsid w:val="007E39F0"/>
    <w:rsid w:val="007E5613"/>
    <w:rsid w:val="007E6902"/>
    <w:rsid w:val="007F0CF0"/>
    <w:rsid w:val="007F17B8"/>
    <w:rsid w:val="00810AB8"/>
    <w:rsid w:val="00831EDC"/>
    <w:rsid w:val="00833828"/>
    <w:rsid w:val="00835886"/>
    <w:rsid w:val="00837F0C"/>
    <w:rsid w:val="00844D07"/>
    <w:rsid w:val="00845E34"/>
    <w:rsid w:val="00861119"/>
    <w:rsid w:val="00861ABB"/>
    <w:rsid w:val="00863B86"/>
    <w:rsid w:val="008765F3"/>
    <w:rsid w:val="00881DD3"/>
    <w:rsid w:val="008826F4"/>
    <w:rsid w:val="00883CCB"/>
    <w:rsid w:val="008921B8"/>
    <w:rsid w:val="00893146"/>
    <w:rsid w:val="00893D3F"/>
    <w:rsid w:val="00896222"/>
    <w:rsid w:val="008964A7"/>
    <w:rsid w:val="008A5500"/>
    <w:rsid w:val="008B2110"/>
    <w:rsid w:val="008C1411"/>
    <w:rsid w:val="008D4F12"/>
    <w:rsid w:val="008F097D"/>
    <w:rsid w:val="008F1781"/>
    <w:rsid w:val="008F7722"/>
    <w:rsid w:val="008F787E"/>
    <w:rsid w:val="009007DE"/>
    <w:rsid w:val="00903629"/>
    <w:rsid w:val="00903C6B"/>
    <w:rsid w:val="00905A97"/>
    <w:rsid w:val="00913253"/>
    <w:rsid w:val="00915239"/>
    <w:rsid w:val="0091597B"/>
    <w:rsid w:val="009211EF"/>
    <w:rsid w:val="00931B2C"/>
    <w:rsid w:val="00943FA3"/>
    <w:rsid w:val="00953EE3"/>
    <w:rsid w:val="0095466B"/>
    <w:rsid w:val="00960459"/>
    <w:rsid w:val="00967ECC"/>
    <w:rsid w:val="00972359"/>
    <w:rsid w:val="00977A3E"/>
    <w:rsid w:val="0098566E"/>
    <w:rsid w:val="00986601"/>
    <w:rsid w:val="0098669C"/>
    <w:rsid w:val="0098769F"/>
    <w:rsid w:val="00990362"/>
    <w:rsid w:val="00996424"/>
    <w:rsid w:val="009A4B77"/>
    <w:rsid w:val="009A4C3A"/>
    <w:rsid w:val="009B3BD9"/>
    <w:rsid w:val="009B42A4"/>
    <w:rsid w:val="009B4D7E"/>
    <w:rsid w:val="009C0725"/>
    <w:rsid w:val="009C18A3"/>
    <w:rsid w:val="009C486B"/>
    <w:rsid w:val="009C4905"/>
    <w:rsid w:val="009C5643"/>
    <w:rsid w:val="009C7E0C"/>
    <w:rsid w:val="009E10A0"/>
    <w:rsid w:val="009E610F"/>
    <w:rsid w:val="009E7BDC"/>
    <w:rsid w:val="00A0697B"/>
    <w:rsid w:val="00A1010B"/>
    <w:rsid w:val="00A10AD5"/>
    <w:rsid w:val="00A140C9"/>
    <w:rsid w:val="00A21C98"/>
    <w:rsid w:val="00A254AD"/>
    <w:rsid w:val="00A25B58"/>
    <w:rsid w:val="00A27C7B"/>
    <w:rsid w:val="00A31055"/>
    <w:rsid w:val="00A4072D"/>
    <w:rsid w:val="00A41D00"/>
    <w:rsid w:val="00A516FF"/>
    <w:rsid w:val="00A65771"/>
    <w:rsid w:val="00A81931"/>
    <w:rsid w:val="00A86EC0"/>
    <w:rsid w:val="00A874E3"/>
    <w:rsid w:val="00A90C20"/>
    <w:rsid w:val="00A92BC8"/>
    <w:rsid w:val="00AA15AB"/>
    <w:rsid w:val="00AA4517"/>
    <w:rsid w:val="00AA48C5"/>
    <w:rsid w:val="00AB3C43"/>
    <w:rsid w:val="00AC1041"/>
    <w:rsid w:val="00AC7078"/>
    <w:rsid w:val="00AD6B8B"/>
    <w:rsid w:val="00AE7961"/>
    <w:rsid w:val="00AF2006"/>
    <w:rsid w:val="00AF4D09"/>
    <w:rsid w:val="00AF5A85"/>
    <w:rsid w:val="00B04BE2"/>
    <w:rsid w:val="00B066B2"/>
    <w:rsid w:val="00B1217C"/>
    <w:rsid w:val="00B21637"/>
    <w:rsid w:val="00B3072F"/>
    <w:rsid w:val="00B3755F"/>
    <w:rsid w:val="00B51F6E"/>
    <w:rsid w:val="00B52238"/>
    <w:rsid w:val="00B53863"/>
    <w:rsid w:val="00B542D4"/>
    <w:rsid w:val="00B54CCC"/>
    <w:rsid w:val="00B56EFA"/>
    <w:rsid w:val="00B62155"/>
    <w:rsid w:val="00B7459F"/>
    <w:rsid w:val="00B9418D"/>
    <w:rsid w:val="00BB0915"/>
    <w:rsid w:val="00BB3021"/>
    <w:rsid w:val="00BB5FA9"/>
    <w:rsid w:val="00BD129E"/>
    <w:rsid w:val="00BE0795"/>
    <w:rsid w:val="00BE2E2D"/>
    <w:rsid w:val="00BE3A0B"/>
    <w:rsid w:val="00BE48D8"/>
    <w:rsid w:val="00BE7679"/>
    <w:rsid w:val="00BF18DC"/>
    <w:rsid w:val="00BF562A"/>
    <w:rsid w:val="00BF6123"/>
    <w:rsid w:val="00C04D4E"/>
    <w:rsid w:val="00C12D51"/>
    <w:rsid w:val="00C326FD"/>
    <w:rsid w:val="00C33E42"/>
    <w:rsid w:val="00C3728F"/>
    <w:rsid w:val="00C37548"/>
    <w:rsid w:val="00C62C99"/>
    <w:rsid w:val="00C66B66"/>
    <w:rsid w:val="00C75E79"/>
    <w:rsid w:val="00C816C9"/>
    <w:rsid w:val="00C820C2"/>
    <w:rsid w:val="00C879C9"/>
    <w:rsid w:val="00C934D1"/>
    <w:rsid w:val="00C9753F"/>
    <w:rsid w:val="00C97AC7"/>
    <w:rsid w:val="00CA6C2F"/>
    <w:rsid w:val="00CB2458"/>
    <w:rsid w:val="00CB2E32"/>
    <w:rsid w:val="00CB380C"/>
    <w:rsid w:val="00CB4686"/>
    <w:rsid w:val="00CB5FBD"/>
    <w:rsid w:val="00CB62D4"/>
    <w:rsid w:val="00CB71EC"/>
    <w:rsid w:val="00CC3595"/>
    <w:rsid w:val="00CE2F05"/>
    <w:rsid w:val="00D05ADA"/>
    <w:rsid w:val="00D1447D"/>
    <w:rsid w:val="00D25095"/>
    <w:rsid w:val="00D2708C"/>
    <w:rsid w:val="00D415E3"/>
    <w:rsid w:val="00D430C5"/>
    <w:rsid w:val="00D460A4"/>
    <w:rsid w:val="00D56D2E"/>
    <w:rsid w:val="00D57EAA"/>
    <w:rsid w:val="00D6280E"/>
    <w:rsid w:val="00D67471"/>
    <w:rsid w:val="00D838A2"/>
    <w:rsid w:val="00D8453A"/>
    <w:rsid w:val="00D90C30"/>
    <w:rsid w:val="00D91C3C"/>
    <w:rsid w:val="00DA4CE1"/>
    <w:rsid w:val="00DB4838"/>
    <w:rsid w:val="00DB5592"/>
    <w:rsid w:val="00DB5F82"/>
    <w:rsid w:val="00DC0B9A"/>
    <w:rsid w:val="00DC3464"/>
    <w:rsid w:val="00DD137D"/>
    <w:rsid w:val="00DD274E"/>
    <w:rsid w:val="00DE2CC3"/>
    <w:rsid w:val="00DE362D"/>
    <w:rsid w:val="00DF0455"/>
    <w:rsid w:val="00DF050B"/>
    <w:rsid w:val="00DF134B"/>
    <w:rsid w:val="00DF523F"/>
    <w:rsid w:val="00DF6F51"/>
    <w:rsid w:val="00E027D1"/>
    <w:rsid w:val="00E11337"/>
    <w:rsid w:val="00E1227A"/>
    <w:rsid w:val="00E1786A"/>
    <w:rsid w:val="00E218A8"/>
    <w:rsid w:val="00E27317"/>
    <w:rsid w:val="00E27BAC"/>
    <w:rsid w:val="00E33BE7"/>
    <w:rsid w:val="00E35F0D"/>
    <w:rsid w:val="00E46F39"/>
    <w:rsid w:val="00E57D84"/>
    <w:rsid w:val="00E607EB"/>
    <w:rsid w:val="00E74534"/>
    <w:rsid w:val="00E80E36"/>
    <w:rsid w:val="00E90757"/>
    <w:rsid w:val="00E912F6"/>
    <w:rsid w:val="00E96762"/>
    <w:rsid w:val="00EA58E9"/>
    <w:rsid w:val="00EC0044"/>
    <w:rsid w:val="00EE1B04"/>
    <w:rsid w:val="00EF09C0"/>
    <w:rsid w:val="00F033F4"/>
    <w:rsid w:val="00F038AE"/>
    <w:rsid w:val="00F12720"/>
    <w:rsid w:val="00F153EE"/>
    <w:rsid w:val="00F2178F"/>
    <w:rsid w:val="00F21D4E"/>
    <w:rsid w:val="00F254C9"/>
    <w:rsid w:val="00F27A8C"/>
    <w:rsid w:val="00F342B9"/>
    <w:rsid w:val="00F411E7"/>
    <w:rsid w:val="00F62D58"/>
    <w:rsid w:val="00F718AC"/>
    <w:rsid w:val="00FA2461"/>
    <w:rsid w:val="00FA7557"/>
    <w:rsid w:val="00FB223E"/>
    <w:rsid w:val="00FB4034"/>
    <w:rsid w:val="00FB49FE"/>
    <w:rsid w:val="00FB6385"/>
    <w:rsid w:val="00FB68BD"/>
    <w:rsid w:val="00FC034F"/>
    <w:rsid w:val="00FD133D"/>
    <w:rsid w:val="00FD61BB"/>
    <w:rsid w:val="00FE0D0A"/>
    <w:rsid w:val="00FE3F7E"/>
    <w:rsid w:val="00FE4FCD"/>
    <w:rsid w:val="00FE7A4B"/>
    <w:rsid w:val="00FF076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427C58-846D-40CC-AE8D-4F4785B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2A"/>
    <w:pPr>
      <w:spacing w:after="240"/>
      <w:jc w:val="both"/>
    </w:pPr>
    <w:rPr>
      <w:rFonts w:ascii="Arial" w:hAnsi="Arial"/>
      <w:color w:val="000000"/>
      <w:sz w:val="15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903629"/>
    <w:pPr>
      <w:keepNext/>
      <w:spacing w:before="60" w:after="60"/>
      <w:jc w:val="center"/>
      <w:outlineLvl w:val="4"/>
    </w:pPr>
    <w:rPr>
      <w:rFonts w:ascii="Times New Roman" w:hAnsi="Times New Roman"/>
      <w:b/>
      <w:bCs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next w:val="Normal"/>
    <w:pPr>
      <w:spacing w:before="60" w:after="60"/>
      <w:jc w:val="left"/>
    </w:pPr>
  </w:style>
  <w:style w:type="paragraph" w:styleId="ListBullet">
    <w:name w:val="List Bullet"/>
    <w:basedOn w:val="Normal"/>
    <w:pPr>
      <w:numPr>
        <w:numId w:val="14"/>
      </w:numPr>
      <w:spacing w:after="120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820"/>
        <w:tab w:val="center" w:pos="5103"/>
        <w:tab w:val="right" w:pos="9638"/>
        <w:tab w:val="right" w:pos="10206"/>
      </w:tabs>
      <w:spacing w:after="0"/>
      <w:jc w:val="right"/>
    </w:pPr>
    <w:rPr>
      <w:snapToGrid w:val="0"/>
      <w:sz w:val="12"/>
    </w:rPr>
  </w:style>
  <w:style w:type="paragraph" w:styleId="Header">
    <w:name w:val="header"/>
    <w:basedOn w:val="Normal"/>
    <w:link w:val="HeaderChar"/>
    <w:uiPriority w:val="99"/>
    <w:pPr>
      <w:spacing w:after="0"/>
      <w:jc w:val="right"/>
    </w:pPr>
    <w:rPr>
      <w:b/>
      <w:sz w:val="18"/>
    </w:rPr>
  </w:style>
  <w:style w:type="paragraph" w:styleId="Title">
    <w:name w:val="Title"/>
    <w:basedOn w:val="Normal"/>
    <w:qFormat/>
    <w:pPr>
      <w:keepNext/>
      <w:jc w:val="center"/>
      <w:outlineLvl w:val="0"/>
    </w:pPr>
    <w:rPr>
      <w:b/>
      <w:sz w:val="32"/>
    </w:rPr>
  </w:style>
  <w:style w:type="paragraph" w:styleId="Subtitle">
    <w:name w:val="Subtitle"/>
    <w:basedOn w:val="Normal"/>
    <w:qFormat/>
    <w:pPr>
      <w:keepNext/>
      <w:jc w:val="center"/>
      <w:outlineLvl w:val="1"/>
    </w:pPr>
    <w:rPr>
      <w:b/>
      <w:sz w:val="28"/>
    </w:rPr>
  </w:style>
  <w:style w:type="paragraph" w:styleId="Caption">
    <w:name w:val="caption"/>
    <w:basedOn w:val="Normal"/>
    <w:next w:val="Normal"/>
    <w:qFormat/>
    <w:pPr>
      <w:spacing w:before="240" w:after="120"/>
    </w:pPr>
    <w:rPr>
      <w:b/>
      <w:bCs/>
    </w:rPr>
  </w:style>
  <w:style w:type="paragraph" w:customStyle="1" w:styleId="Form">
    <w:name w:val="Form"/>
    <w:basedOn w:val="Normal"/>
    <w:pPr>
      <w:tabs>
        <w:tab w:val="right" w:leader="dot" w:pos="9638"/>
      </w:tabs>
      <w:spacing w:before="240" w:after="0"/>
    </w:pPr>
    <w:rPr>
      <w:sz w:val="18"/>
    </w:rPr>
  </w:style>
  <w:style w:type="paragraph" w:styleId="BodyText">
    <w:name w:val="Body Text"/>
    <w:basedOn w:val="Normal"/>
    <w:link w:val="BodyTextChar"/>
    <w:rsid w:val="00893D3F"/>
    <w:pPr>
      <w:spacing w:after="0"/>
      <w:jc w:val="left"/>
    </w:pPr>
    <w:rPr>
      <w:rFonts w:ascii="Times New Roman" w:hAnsi="Times New Roman"/>
      <w:b/>
      <w:bCs/>
      <w:szCs w:val="24"/>
    </w:rPr>
  </w:style>
  <w:style w:type="paragraph" w:styleId="NormalWeb">
    <w:name w:val="Normal (Web)"/>
    <w:basedOn w:val="Normal"/>
    <w:rsid w:val="006F4031"/>
    <w:pPr>
      <w:spacing w:after="0"/>
      <w:jc w:val="left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91597B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05ADA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837F0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rsid w:val="00903629"/>
    <w:rPr>
      <w:b/>
      <w:bCs/>
      <w:sz w:val="22"/>
    </w:rPr>
  </w:style>
  <w:style w:type="character" w:customStyle="1" w:styleId="BodyTextChar">
    <w:name w:val="Body Text Char"/>
    <w:link w:val="BodyText"/>
    <w:rsid w:val="00903629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27B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7BA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71"/>
    <w:semiHidden/>
    <w:rsid w:val="003C1A4B"/>
    <w:rPr>
      <w:rFonts w:ascii="Arial" w:hAnsi="Arial"/>
      <w:color w:val="000000"/>
      <w:sz w:val="15"/>
      <w:lang w:eastAsia="en-US"/>
    </w:rPr>
  </w:style>
  <w:style w:type="character" w:styleId="PlaceholderText">
    <w:name w:val="Placeholder Text"/>
    <w:basedOn w:val="DefaultParagraphFont"/>
    <w:uiPriority w:val="67"/>
    <w:semiHidden/>
    <w:rsid w:val="00F71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qp01\AppData\Local\Hewlett-Packard\HP%20TRIM\TEMP\HPTRIM.3108\D17%2093746%20%20AMSA264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64E7-73AD-42D5-9EDA-EF03076A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93746  AMSA264(6).DOT</Template>
  <TotalTime>183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forms</vt:lpstr>
    </vt:vector>
  </TitlesOfParts>
  <Company>AMSA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forms</dc:title>
  <dc:subject/>
  <dc:creator>Pond, Jacqui</dc:creator>
  <cp:keywords/>
  <dc:description/>
  <cp:lastModifiedBy>Brooke Turner</cp:lastModifiedBy>
  <cp:revision>5</cp:revision>
  <cp:lastPrinted>2016-10-17T00:12:00Z</cp:lastPrinted>
  <dcterms:created xsi:type="dcterms:W3CDTF">2020-07-13T00:21:00Z</dcterms:created>
  <dcterms:modified xsi:type="dcterms:W3CDTF">2020-08-04T00:20:00Z</dcterms:modified>
</cp:coreProperties>
</file>