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1E3876">
            <w:rPr>
              <w:rFonts w:ascii="Arial" w:hAnsi="Arial" w:cs="Arial"/>
            </w:rPr>
            <w:t>Australia</w:t>
          </w:r>
        </w:smartTag>
      </w:smartTag>
    </w:p>
    <w:p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STATUTORY DECLARATION</w:t>
      </w:r>
    </w:p>
    <w:p w:rsidR="007A1180" w:rsidRPr="00211531" w:rsidRDefault="007A1180" w:rsidP="007A1180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211531">
        <w:rPr>
          <w:rFonts w:ascii="Arial" w:hAnsi="Arial" w:cs="Arial"/>
          <w:i/>
        </w:rPr>
        <w:t>Statutory Declarations Act 1959</w:t>
      </w:r>
    </w:p>
    <w:tbl>
      <w:tblPr>
        <w:tblW w:w="4758" w:type="pct"/>
        <w:tblLook w:val="0000" w:firstRow="0" w:lastRow="0" w:firstColumn="0" w:lastColumn="0" w:noHBand="0" w:noVBand="0"/>
      </w:tblPr>
      <w:tblGrid>
        <w:gridCol w:w="1508"/>
        <w:gridCol w:w="8680"/>
      </w:tblGrid>
      <w:tr w:rsidR="007A1180" w:rsidTr="000627DE">
        <w:tc>
          <w:tcPr>
            <w:tcW w:w="740" w:type="pct"/>
          </w:tcPr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Insert the name, address and occupation of person making the declaration</w:t>
            </w:r>
          </w:p>
        </w:tc>
        <w:tc>
          <w:tcPr>
            <w:tcW w:w="4260" w:type="pct"/>
          </w:tcPr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0627DE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I,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0627D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0627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627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27DE">
              <w:rPr>
                <w:rFonts w:ascii="Arial" w:hAnsi="Arial" w:cs="Arial"/>
                <w:sz w:val="20"/>
                <w:szCs w:val="20"/>
              </w:rPr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="000627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make the following declaration under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7A1180" w:rsidTr="000627DE">
        <w:tc>
          <w:tcPr>
            <w:tcW w:w="740" w:type="pct"/>
          </w:tcPr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2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Set out matter declared to in numbered paragraphs</w:t>
            </w:r>
          </w:p>
        </w:tc>
        <w:tc>
          <w:tcPr>
            <w:tcW w:w="4260" w:type="pct"/>
          </w:tcPr>
          <w:p w:rsidR="007A1180" w:rsidRPr="00581A6D" w:rsidRDefault="007A1180" w:rsidP="007A1180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0627DE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0627D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0627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27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27DE">
              <w:rPr>
                <w:rFonts w:ascii="Arial" w:hAnsi="Arial" w:cs="Arial"/>
                <w:sz w:val="20"/>
                <w:szCs w:val="20"/>
              </w:rPr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I understand that a person who intentionally makes a false statement in a statutory declaration is guilty of an offence under section 11 of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 w:rsidRPr="00581A6D">
              <w:rPr>
                <w:rFonts w:ascii="Arial" w:hAnsi="Arial" w:cs="Arial"/>
                <w:sz w:val="20"/>
                <w:szCs w:val="20"/>
              </w:rPr>
              <w:t>,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81A6D">
              <w:rPr>
                <w:rFonts w:ascii="Arial" w:hAnsi="Arial" w:cs="Arial"/>
                <w:sz w:val="20"/>
                <w:szCs w:val="20"/>
              </w:rPr>
              <w:t>and I believe that the statements in this declaration are true in every particular.</w:t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180" w:rsidTr="000627DE">
        <w:tc>
          <w:tcPr>
            <w:tcW w:w="740" w:type="pct"/>
          </w:tcPr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making the declaration</w:t>
            </w:r>
          </w:p>
        </w:tc>
        <w:tc>
          <w:tcPr>
            <w:tcW w:w="4260" w:type="pct"/>
          </w:tcPr>
          <w:p w:rsidR="007A1180" w:rsidRPr="000627DE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0627D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27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27DE">
              <w:rPr>
                <w:rFonts w:ascii="Arial" w:hAnsi="Arial" w:cs="Arial"/>
                <w:sz w:val="20"/>
                <w:szCs w:val="20"/>
              </w:rPr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:rsidTr="000627DE">
        <w:tc>
          <w:tcPr>
            <w:tcW w:w="740" w:type="pct"/>
          </w:tcPr>
          <w:p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Place</w:t>
            </w:r>
          </w:p>
          <w:p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5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Day</w:t>
            </w:r>
          </w:p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6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Month</w:t>
            </w:r>
            <w:r w:rsidRPr="0021153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60" w:type="pct"/>
          </w:tcPr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27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27DE">
              <w:rPr>
                <w:rFonts w:ascii="Arial" w:hAnsi="Arial" w:cs="Arial"/>
                <w:sz w:val="20"/>
                <w:szCs w:val="20"/>
              </w:rPr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27DE">
              <w:rPr>
                <w:rFonts w:ascii="Arial" w:hAnsi="Arial" w:cs="Arial"/>
                <w:sz w:val="20"/>
                <w:szCs w:val="20"/>
              </w:rPr>
              <w:tab/>
            </w:r>
            <w:r w:rsidR="000627DE">
              <w:rPr>
                <w:rFonts w:ascii="Arial" w:hAnsi="Arial" w:cs="Arial"/>
                <w:sz w:val="20"/>
                <w:szCs w:val="20"/>
              </w:rPr>
              <w:tab/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="000627D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27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27DE">
              <w:rPr>
                <w:rFonts w:ascii="Arial" w:hAnsi="Arial" w:cs="Arial"/>
                <w:sz w:val="20"/>
                <w:szCs w:val="20"/>
              </w:rPr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27DE">
              <w:rPr>
                <w:rFonts w:ascii="Arial" w:hAnsi="Arial" w:cs="Arial"/>
                <w:sz w:val="20"/>
                <w:szCs w:val="20"/>
              </w:rPr>
              <w:tab/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27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27DE">
              <w:rPr>
                <w:rFonts w:ascii="Arial" w:hAnsi="Arial" w:cs="Arial"/>
                <w:sz w:val="20"/>
                <w:szCs w:val="20"/>
              </w:rPr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Before me,</w:t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:rsidTr="000627DE">
        <w:tc>
          <w:tcPr>
            <w:tcW w:w="740" w:type="pct"/>
          </w:tcPr>
          <w:p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7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before whom the declaration is made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(see over)</w:t>
            </w:r>
          </w:p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60" w:type="pct"/>
          </w:tcPr>
          <w:p w:rsidR="007A1180" w:rsidRPr="000627DE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="000627D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0627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:rsidTr="000627DE">
        <w:tc>
          <w:tcPr>
            <w:tcW w:w="740" w:type="pct"/>
          </w:tcPr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8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Full name, qualification and address of person before whom the declaration is made (in printed letters)</w:t>
            </w:r>
          </w:p>
        </w:tc>
        <w:tc>
          <w:tcPr>
            <w:tcW w:w="4260" w:type="pct"/>
          </w:tcPr>
          <w:p w:rsidR="007A1180" w:rsidRPr="000627DE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r w:rsidR="000627D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27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27DE">
              <w:rPr>
                <w:rFonts w:ascii="Arial" w:hAnsi="Arial" w:cs="Arial"/>
                <w:sz w:val="20"/>
                <w:szCs w:val="20"/>
              </w:rPr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27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7A1180" w:rsidRPr="00365174" w:rsidRDefault="007A1180" w:rsidP="007A1180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1</w:t>
      </w:r>
      <w:r w:rsidRPr="00365174"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:rsidR="000627DE" w:rsidRDefault="007A1180" w:rsidP="007A1180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2</w:t>
      </w:r>
      <w:r w:rsidRPr="00365174">
        <w:rPr>
          <w:rFonts w:ascii="Arial" w:hAnsi="Arial" w:cs="Arial"/>
          <w:sz w:val="16"/>
          <w:szCs w:val="16"/>
        </w:rPr>
        <w:t xml:space="preserve">   Chapter 2 of the </w:t>
      </w:r>
      <w:r w:rsidRPr="00365174">
        <w:rPr>
          <w:rFonts w:ascii="Arial" w:hAnsi="Arial" w:cs="Arial"/>
          <w:i/>
          <w:sz w:val="16"/>
          <w:szCs w:val="16"/>
        </w:rPr>
        <w:t>Criminal Code</w:t>
      </w:r>
      <w:r w:rsidRPr="00365174">
        <w:rPr>
          <w:rFonts w:ascii="Arial" w:hAnsi="Arial" w:cs="Arial"/>
          <w:sz w:val="16"/>
          <w:szCs w:val="16"/>
        </w:rPr>
        <w:t xml:space="preserve"> applies to all offences against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 xml:space="preserve"> — see section 5A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:rsidR="007A1180" w:rsidRDefault="000627DE" w:rsidP="000627DE">
      <w:pPr>
        <w:pStyle w:val="Note"/>
        <w:spacing w:before="60"/>
        <w:ind w:left="709"/>
        <w:jc w:val="lef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6"/>
          <w:szCs w:val="16"/>
        </w:rPr>
        <w:br w:type="page"/>
      </w:r>
      <w:r w:rsidR="007A1180" w:rsidRPr="00856C57">
        <w:rPr>
          <w:rFonts w:ascii="Arial" w:hAnsi="Arial" w:cs="Arial"/>
          <w:b/>
          <w:sz w:val="14"/>
          <w:szCs w:val="14"/>
        </w:rPr>
        <w:lastRenderedPageBreak/>
        <w:t xml:space="preserve">A statutory declaration under the </w:t>
      </w:r>
      <w:r w:rsidR="007A1180" w:rsidRPr="00856C57">
        <w:rPr>
          <w:rFonts w:ascii="Arial" w:hAnsi="Arial" w:cs="Arial"/>
          <w:b/>
          <w:i/>
          <w:sz w:val="14"/>
          <w:szCs w:val="14"/>
        </w:rPr>
        <w:t>Statutory Declarations Act 1959</w:t>
      </w:r>
      <w:r w:rsidR="007A1180" w:rsidRPr="00856C57">
        <w:rPr>
          <w:rFonts w:ascii="Arial" w:hAnsi="Arial" w:cs="Arial"/>
          <w:b/>
          <w:sz w:val="14"/>
          <w:szCs w:val="14"/>
        </w:rPr>
        <w:t xml:space="preserve"> may be made before–</w:t>
      </w:r>
    </w:p>
    <w:p w:rsidR="007A1180" w:rsidRPr="00A336EC" w:rsidRDefault="007A1180" w:rsidP="007A1180">
      <w:pPr>
        <w:spacing w:before="120"/>
        <w:ind w:left="72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(1) </w:t>
      </w:r>
      <w:proofErr w:type="gramStart"/>
      <w:r w:rsidRPr="00A6245E">
        <w:rPr>
          <w:rFonts w:ascii="Arial" w:hAnsi="Arial" w:cs="Arial"/>
          <w:sz w:val="14"/>
          <w:szCs w:val="14"/>
        </w:rPr>
        <w:t>a</w:t>
      </w:r>
      <w:proofErr w:type="gramEnd"/>
      <w:r w:rsidRPr="00A6245E">
        <w:rPr>
          <w:rFonts w:ascii="Arial" w:hAnsi="Arial" w:cs="Arial"/>
          <w:sz w:val="14"/>
          <w:szCs w:val="14"/>
        </w:rPr>
        <w:t xml:space="preserve"> person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A336EC">
        <w:rPr>
          <w:rFonts w:ascii="Arial" w:hAnsi="Arial" w:cs="Arial"/>
          <w:sz w:val="14"/>
          <w:szCs w:val="14"/>
        </w:rPr>
        <w:t>is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currently licensed or registered </w:t>
      </w:r>
      <w:r>
        <w:rPr>
          <w:rFonts w:ascii="Arial" w:hAnsi="Arial" w:cs="Arial"/>
          <w:sz w:val="14"/>
          <w:szCs w:val="14"/>
          <w:lang w:eastAsia="en-AU"/>
        </w:rPr>
        <w:t xml:space="preserve">under a law </w:t>
      </w:r>
      <w:r w:rsidRPr="00A336EC">
        <w:rPr>
          <w:rFonts w:ascii="Arial" w:hAnsi="Arial" w:cs="Arial"/>
          <w:sz w:val="14"/>
          <w:szCs w:val="14"/>
          <w:lang w:eastAsia="en-AU"/>
        </w:rPr>
        <w:t>to practise in one of the following occupations: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Chiropractor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Dentist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Legal practitioner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Medical practitioner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Nurse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Optometrist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Patent attorney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Pharmacist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Physiotherapist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Psychologist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Trade marks attorney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Veterinary surgeon</w:t>
      </w:r>
    </w:p>
    <w:p w:rsidR="007A1180" w:rsidRPr="00A336EC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(2) </w:t>
      </w:r>
      <w:r w:rsidRPr="00A6245E">
        <w:rPr>
          <w:rFonts w:ascii="Arial" w:hAnsi="Arial" w:cs="Arial"/>
          <w:sz w:val="14"/>
          <w:szCs w:val="14"/>
        </w:rPr>
        <w:t>a person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A336EC">
        <w:rPr>
          <w:rFonts w:ascii="Arial" w:hAnsi="Arial" w:cs="Arial"/>
          <w:sz w:val="14"/>
          <w:szCs w:val="14"/>
        </w:rPr>
        <w:t>is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enrolled on the roll of the Supreme Court of a State or Territory, or the High Court of Australia, as a legal practitioner (however described)</w:t>
      </w:r>
      <w:r w:rsidRPr="00A336EC">
        <w:rPr>
          <w:rFonts w:ascii="Arial" w:hAnsi="Arial" w:cs="Arial"/>
          <w:sz w:val="14"/>
          <w:szCs w:val="14"/>
        </w:rPr>
        <w:t>; or</w:t>
      </w:r>
    </w:p>
    <w:p w:rsidR="007A1180" w:rsidRPr="00A336EC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(3) </w:t>
      </w:r>
      <w:proofErr w:type="gramStart"/>
      <w:r w:rsidRPr="00A6245E">
        <w:rPr>
          <w:rFonts w:ascii="Arial" w:hAnsi="Arial" w:cs="Arial"/>
          <w:sz w:val="14"/>
          <w:szCs w:val="14"/>
        </w:rPr>
        <w:t>a</w:t>
      </w:r>
      <w:proofErr w:type="gramEnd"/>
      <w:r w:rsidRPr="00A6245E">
        <w:rPr>
          <w:rFonts w:ascii="Arial" w:hAnsi="Arial" w:cs="Arial"/>
          <w:sz w:val="14"/>
          <w:szCs w:val="14"/>
        </w:rPr>
        <w:t xml:space="preserve"> person</w:t>
      </w:r>
      <w:r w:rsidRPr="00A336EC">
        <w:rPr>
          <w:rFonts w:ascii="Arial" w:hAnsi="Arial" w:cs="Arial"/>
          <w:sz w:val="14"/>
          <w:szCs w:val="14"/>
        </w:rPr>
        <w:t xml:space="preserve"> who is in the following list: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Agent of the Australian Postal Corporation who is in charge of an office supplying postal services to the public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Australian Consular Officer or Australian Diplomatic Officer (within the meaning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A336EC">
        <w:rPr>
          <w:rFonts w:ascii="Arial" w:hAnsi="Arial" w:cs="Arial"/>
          <w:sz w:val="14"/>
          <w:szCs w:val="14"/>
          <w:lang w:eastAsia="en-AU"/>
        </w:rPr>
        <w:t>)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Bailiff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Bank officer with 5 or more continuous years of service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Building society officer with 5 or more years of continuous service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Chief executive officer of a Commonwealth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Clerk of a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Commissioner for Affidavits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Commissioner for Declarations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Credit union officer with 5 or more years of continuous service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Employee of the Australian Trade Commission who is: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in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a country or place outside </w:t>
      </w:r>
      <w:smartTag w:uri="urn:schemas-microsoft-com:office:smarttags" w:element="country-region">
        <w:smartTag w:uri="urn:schemas-microsoft-com:office:smarttags" w:element="place">
          <w:r w:rsidRPr="00A336EC"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authorised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under paragraph 3 (d)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(c)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exercising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his or her function in that place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Employee of the Commonwealth who is: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in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a country or place outside </w:t>
      </w:r>
      <w:smartTag w:uri="urn:schemas-microsoft-com:office:smarttags" w:element="country-region">
        <w:smartTag w:uri="urn:schemas-microsoft-com:office:smarttags" w:element="place">
          <w:r w:rsidRPr="00A336EC"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authorised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under paragraph 3 (c)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(c)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exercising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his or her function in that place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Fellow of the National Tax Accountants’ Association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Finance company officer with 5 or more years of continuous service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Holder of a statutory office not specified in another item in this list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Judge of a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Justice of the Peace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Magistrate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Marriage celebrant registered under Subdivision C of Division 1 of Part IV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Master of a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Member of Chartered Secretaries </w:t>
      </w:r>
      <w:smartTag w:uri="urn:schemas-microsoft-com:office:smarttags" w:element="country-region">
        <w:smartTag w:uri="urn:schemas-microsoft-com:office:smarttags" w:element="place">
          <w:r w:rsidRPr="00A336EC"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Engineers Australia, other than at the grade of student</w:t>
      </w:r>
    </w:p>
    <w:p w:rsidR="007A1180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the Association of Taxation and Management Accountants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 xml:space="preserve">Member of the Australasian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14"/>
              <w:szCs w:val="14"/>
              <w:lang w:eastAsia="en-AU"/>
            </w:rPr>
            <w:t>Institute</w:t>
          </w:r>
        </w:smartTag>
        <w:r w:rsidR="007D6F62">
          <w:rPr>
            <w:rFonts w:ascii="Arial" w:hAnsi="Arial" w:cs="Arial"/>
            <w:sz w:val="14"/>
            <w:szCs w:val="14"/>
            <w:lang w:eastAsia="en-AU"/>
          </w:rPr>
          <w:t xml:space="preserve"> of</w:t>
        </w:r>
        <w:r>
          <w:rPr>
            <w:rFonts w:ascii="Arial" w:hAnsi="Arial" w:cs="Arial"/>
            <w:sz w:val="14"/>
            <w:szCs w:val="14"/>
            <w:lang w:eastAsia="en-AU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14"/>
              <w:szCs w:val="14"/>
              <w:lang w:eastAsia="en-AU"/>
            </w:rPr>
            <w:t>Mining</w:t>
          </w:r>
        </w:smartTag>
      </w:smartTag>
      <w:r>
        <w:rPr>
          <w:rFonts w:ascii="Arial" w:hAnsi="Arial" w:cs="Arial"/>
          <w:sz w:val="14"/>
          <w:szCs w:val="14"/>
          <w:lang w:eastAsia="en-AU"/>
        </w:rPr>
        <w:t xml:space="preserve"> and Metallurgy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the Australian Defence Force who is: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an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officer;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non-commissioned officer within the meaning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Defence</w:t>
      </w:r>
      <w:r>
        <w:rPr>
          <w:rFonts w:ascii="Arial" w:hAnsi="Arial" w:cs="Arial"/>
          <w:i/>
          <w:iCs/>
          <w:sz w:val="14"/>
          <w:szCs w:val="14"/>
          <w:lang w:eastAsia="en-AU"/>
        </w:rPr>
        <w:t xml:space="preserve">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 xml:space="preserve">Force Discipline Act 1982 </w:t>
      </w:r>
      <w:r w:rsidRPr="00A336EC">
        <w:rPr>
          <w:rFonts w:ascii="Arial" w:hAnsi="Arial" w:cs="Arial"/>
          <w:sz w:val="14"/>
          <w:szCs w:val="14"/>
          <w:lang w:eastAsia="en-AU"/>
        </w:rPr>
        <w:t>with 5 or more years of continuous service;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(c)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warrant officer within the meaning of that Act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the Institute of Chartered Accountants in Australia, the Australian Society of Certified Practising Accountants or the National Institute of Accountants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the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Parliament of the Commonwealth;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the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Parliament of a State;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(c)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Territory legislature;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(d)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local government authority of a State or Territory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Minister of religion registered under Subdivision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of Division 1 of Part IV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Notary public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Permanent employee of the Australian Postal Corporation with 5 or more years of continuous service who is employed in an office supplying postal services to the public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Permanent employee of: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the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Commonwealth or a Commonwealth authority;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State or Territory or a State or Territory authority;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(c)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local government authority;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with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5 or more years of continuous service who is not specified in another item in this list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Person before whom a statutory declaration may be made under the law of the State or Territory in which the declaration is made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Police officer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Registrar, or Deputy Registrar, of a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Senior Executive Service employee of: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the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Commonwealth or a Commonwealth authority;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</w:t>
      </w:r>
      <w:proofErr w:type="gramStart"/>
      <w:r w:rsidRPr="00A336EC">
        <w:rPr>
          <w:rFonts w:ascii="Arial" w:hAnsi="Arial" w:cs="Arial"/>
          <w:sz w:val="14"/>
          <w:szCs w:val="14"/>
          <w:lang w:eastAsia="en-AU"/>
        </w:rPr>
        <w:t>a</w:t>
      </w:r>
      <w:proofErr w:type="gramEnd"/>
      <w:r w:rsidRPr="00A336EC">
        <w:rPr>
          <w:rFonts w:ascii="Arial" w:hAnsi="Arial" w:cs="Arial"/>
          <w:sz w:val="14"/>
          <w:szCs w:val="14"/>
          <w:lang w:eastAsia="en-AU"/>
        </w:rPr>
        <w:t xml:space="preserve"> State or Territory or a State or Territory authority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Sheriff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Sheriff’s officer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Teacher employed on a full-time basis at a school or tertiary education institution</w:t>
      </w:r>
    </w:p>
    <w:p w:rsidR="006B1F8D" w:rsidRPr="007A1180" w:rsidRDefault="006B1F8D" w:rsidP="007A1180">
      <w:pPr>
        <w:rPr>
          <w:szCs w:val="14"/>
        </w:rPr>
      </w:pPr>
    </w:p>
    <w:sectPr w:rsidR="006B1F8D" w:rsidRPr="007A1180" w:rsidSect="000627DE">
      <w:pgSz w:w="11906" w:h="16838"/>
      <w:pgMar w:top="567" w:right="84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3UI4HoMuEPXf3Yd2y4UDcuu2EEI=" w:salt="zXS0Y6/Up6yOUlNgX6cc9g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5F5"/>
    <w:rsid w:val="000579FB"/>
    <w:rsid w:val="000627DE"/>
    <w:rsid w:val="00073A65"/>
    <w:rsid w:val="001147CF"/>
    <w:rsid w:val="001228C2"/>
    <w:rsid w:val="00155ED0"/>
    <w:rsid w:val="001866A3"/>
    <w:rsid w:val="001C1797"/>
    <w:rsid w:val="001E3876"/>
    <w:rsid w:val="001F3394"/>
    <w:rsid w:val="00211531"/>
    <w:rsid w:val="002C3E88"/>
    <w:rsid w:val="002F3F18"/>
    <w:rsid w:val="00365174"/>
    <w:rsid w:val="003764BA"/>
    <w:rsid w:val="00376C56"/>
    <w:rsid w:val="003B6CAA"/>
    <w:rsid w:val="00467114"/>
    <w:rsid w:val="00526B38"/>
    <w:rsid w:val="0053568E"/>
    <w:rsid w:val="00544D2D"/>
    <w:rsid w:val="0056494D"/>
    <w:rsid w:val="00581A6D"/>
    <w:rsid w:val="005D3D24"/>
    <w:rsid w:val="005F6D0E"/>
    <w:rsid w:val="0064245D"/>
    <w:rsid w:val="00667239"/>
    <w:rsid w:val="0068728C"/>
    <w:rsid w:val="006A74C7"/>
    <w:rsid w:val="006B1F8D"/>
    <w:rsid w:val="00727DAD"/>
    <w:rsid w:val="00787B62"/>
    <w:rsid w:val="007A1180"/>
    <w:rsid w:val="007D6F62"/>
    <w:rsid w:val="0081799E"/>
    <w:rsid w:val="00856C57"/>
    <w:rsid w:val="008B7A8D"/>
    <w:rsid w:val="00983C7E"/>
    <w:rsid w:val="009A4A9C"/>
    <w:rsid w:val="009E5564"/>
    <w:rsid w:val="00A336EC"/>
    <w:rsid w:val="00A6245E"/>
    <w:rsid w:val="00A83460"/>
    <w:rsid w:val="00AF57C2"/>
    <w:rsid w:val="00B060F0"/>
    <w:rsid w:val="00BB1A59"/>
    <w:rsid w:val="00C56385"/>
    <w:rsid w:val="00C75D93"/>
    <w:rsid w:val="00CC3891"/>
    <w:rsid w:val="00DA6FD6"/>
    <w:rsid w:val="00E16175"/>
    <w:rsid w:val="00EB20E3"/>
    <w:rsid w:val="00EB35F5"/>
    <w:rsid w:val="00EC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8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A4A9C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sid w:val="009A4A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A4A9C"/>
    <w:rPr>
      <w:vertAlign w:val="superscript"/>
    </w:rPr>
  </w:style>
  <w:style w:type="paragraph" w:styleId="BalloonText">
    <w:name w:val="Balloon Text"/>
    <w:basedOn w:val="Normal"/>
    <w:semiHidden/>
    <w:rsid w:val="00DA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84B7650FF0043A463730B5F5BEC50" ma:contentTypeVersion="1" ma:contentTypeDescription="Create a new document." ma:contentTypeScope="" ma:versionID="97ffc4e6a0e751c6037eb60ddfde17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B8992F-638B-4AB7-BE25-7AD53D55CA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DC613D-DF0C-4FA7-97DF-6858011E3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94599-6D35-400B-9DB4-7890223EF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69C87-8A5F-4D2B-940E-C7746CCAD0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Attorney-General's Department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subject/>
  <dc:creator>Fiona Chesworth</dc:creator>
  <cp:keywords/>
  <dc:description/>
  <cp:lastModifiedBy>Berry, Gayle</cp:lastModifiedBy>
  <cp:revision>4</cp:revision>
  <cp:lastPrinted>2005-11-28T03:50:00Z</cp:lastPrinted>
  <dcterms:created xsi:type="dcterms:W3CDTF">2014-02-25T05:34:00Z</dcterms:created>
  <dcterms:modified xsi:type="dcterms:W3CDTF">2014-02-27T03:03:00Z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Order">
    <vt:lpwstr>451300.000000000</vt:lpwstr>
  </property>
  <property fmtid="{D5CDD505-2E9C-101B-9397-08002B2CF9AE}" pid="5" name="xd_ProgID">
    <vt:lpwstr/>
  </property>
  <property fmtid="{D5CDD505-2E9C-101B-9397-08002B2CF9AE}" pid="6" name="ContentTypeId">
    <vt:lpwstr>0x0101001B50F7BE7E849C4EA97161BD73423B5C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display_urn:schemas-microsoft-com:office:office#Editor">
    <vt:lpwstr>System Account</vt:lpwstr>
  </property>
  <property fmtid="{D5CDD505-2E9C-101B-9397-08002B2CF9AE}" pid="10" name="display_urn:schemas-microsoft-com:office:office#Author">
    <vt:lpwstr>System Account</vt:lpwstr>
  </property>
  <property fmtid="{D5CDD505-2E9C-101B-9397-08002B2CF9AE}" pid="11" name="FileSize">
    <vt:lpwstr/>
  </property>
</Properties>
</file>